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46285" w14:textId="77777777" w:rsidR="003278CF" w:rsidRDefault="003278CF" w:rsidP="003278CF">
      <w:pPr>
        <w:pStyle w:val="Cmsor1"/>
        <w:tabs>
          <w:tab w:val="left" w:pos="1276"/>
        </w:tabs>
        <w:spacing w:before="0" w:after="0" w:line="360" w:lineRule="auto"/>
        <w:jc w:val="center"/>
        <w:rPr>
          <w:rStyle w:val="Kiemels2"/>
          <w:rFonts w:ascii="Calibri" w:hAnsi="Calibri"/>
          <w:b/>
          <w:bCs/>
          <w:color w:val="000000"/>
          <w:kern w:val="0"/>
          <w:sz w:val="28"/>
          <w:szCs w:val="28"/>
          <w:lang w:val="hu-HU" w:eastAsia="hu-HU"/>
        </w:rPr>
      </w:pPr>
      <w:bookmarkStart w:id="0" w:name="_Toc8149155"/>
      <w:r w:rsidRPr="00583EB9">
        <w:rPr>
          <w:color w:val="000000"/>
          <w:szCs w:val="28"/>
        </w:rPr>
        <w:t>ADATKEZELÉSI</w:t>
      </w:r>
      <w:r w:rsidRPr="00583EB9">
        <w:rPr>
          <w:color w:val="000000"/>
          <w:sz w:val="28"/>
          <w:szCs w:val="28"/>
        </w:rPr>
        <w:t xml:space="preserve"> </w:t>
      </w:r>
      <w:r w:rsidRPr="00583EB9">
        <w:rPr>
          <w:color w:val="000000"/>
          <w:szCs w:val="28"/>
        </w:rPr>
        <w:t>TÁJÉKOZTATÓ</w:t>
      </w:r>
    </w:p>
    <w:p w14:paraId="13007D10" w14:textId="77777777" w:rsidR="008A2A18" w:rsidRPr="003278CF" w:rsidRDefault="008A2A18" w:rsidP="003278CF">
      <w:pPr>
        <w:pStyle w:val="Cmsor1"/>
        <w:tabs>
          <w:tab w:val="left" w:pos="1276"/>
        </w:tabs>
        <w:spacing w:before="0" w:after="0" w:line="360" w:lineRule="auto"/>
        <w:jc w:val="center"/>
        <w:rPr>
          <w:rFonts w:ascii="Calibri" w:hAnsi="Calibri"/>
          <w:color w:val="000000"/>
          <w:kern w:val="0"/>
          <w:sz w:val="28"/>
          <w:szCs w:val="28"/>
          <w:lang w:val="hu-HU" w:eastAsia="hu-HU"/>
        </w:rPr>
      </w:pPr>
      <w:r w:rsidRPr="003278CF">
        <w:rPr>
          <w:sz w:val="22"/>
          <w:szCs w:val="22"/>
        </w:rPr>
        <w:t>„</w:t>
      </w:r>
      <w:r w:rsidRPr="003278CF">
        <w:rPr>
          <w:i/>
          <w:sz w:val="22"/>
          <w:szCs w:val="22"/>
          <w:lang w:val="hu-HU"/>
        </w:rPr>
        <w:t>óvodai és iskolai szociális segítő szolgáltatás</w:t>
      </w:r>
      <w:r w:rsidRPr="003278CF">
        <w:rPr>
          <w:i/>
          <w:sz w:val="22"/>
          <w:szCs w:val="22"/>
        </w:rPr>
        <w:t>”</w:t>
      </w:r>
      <w:r w:rsidRPr="003278CF">
        <w:rPr>
          <w:sz w:val="22"/>
          <w:szCs w:val="22"/>
        </w:rPr>
        <w:t xml:space="preserve"> adatkezelési tevékenységhez</w:t>
      </w:r>
      <w:bookmarkEnd w:id="0"/>
    </w:p>
    <w:p w14:paraId="672A6659" w14:textId="77777777" w:rsidR="008A2A18" w:rsidRPr="003278CF" w:rsidRDefault="008A2A18" w:rsidP="008A2A18">
      <w:pPr>
        <w:rPr>
          <w:rFonts w:ascii="Cambria" w:hAnsi="Cambria"/>
          <w:b/>
        </w:rPr>
      </w:pPr>
    </w:p>
    <w:p w14:paraId="5DA9F7E9" w14:textId="77777777" w:rsidR="008A2A18" w:rsidRPr="003278CF" w:rsidRDefault="008A2A18" w:rsidP="008A2A18">
      <w:pPr>
        <w:rPr>
          <w:rFonts w:ascii="Cambria" w:hAnsi="Cambria"/>
          <w:b/>
        </w:rPr>
      </w:pPr>
      <w:r w:rsidRPr="003278CF">
        <w:rPr>
          <w:rFonts w:ascii="Cambria" w:hAnsi="Cambria"/>
          <w:b/>
        </w:rPr>
        <w:t>I. Az adatkezelő adatai</w:t>
      </w:r>
    </w:p>
    <w:p w14:paraId="78D85A6C" w14:textId="77777777" w:rsidR="00240108" w:rsidRPr="00240108" w:rsidRDefault="00240108" w:rsidP="00240108">
      <w:pPr>
        <w:widowControl w:val="0"/>
        <w:suppressAutoHyphens/>
        <w:rPr>
          <w:rFonts w:ascii="Cambria" w:eastAsia="SimSun" w:hAnsi="Cambria"/>
          <w:color w:val="000000"/>
          <w:kern w:val="1"/>
          <w:lang w:eastAsia="zh-CN" w:bidi="hi-IN"/>
        </w:rPr>
      </w:pPr>
      <w:r w:rsidRPr="00240108">
        <w:rPr>
          <w:rFonts w:ascii="Cambria" w:eastAsia="SimSun" w:hAnsi="Cambria"/>
          <w:color w:val="000000"/>
          <w:kern w:val="1"/>
          <w:lang w:eastAsia="zh-CN" w:bidi="hi-IN"/>
        </w:rPr>
        <w:t xml:space="preserve">Neve: </w:t>
      </w:r>
      <w:r w:rsidRPr="00240108">
        <w:rPr>
          <w:rFonts w:ascii="Cambria" w:eastAsia="SimSun" w:hAnsi="Cambria"/>
          <w:color w:val="000000"/>
          <w:kern w:val="1"/>
          <w:lang w:eastAsia="zh-CN" w:bidi="hi-IN"/>
        </w:rPr>
        <w:tab/>
      </w:r>
      <w:r w:rsidRPr="00240108">
        <w:rPr>
          <w:rFonts w:ascii="Cambria" w:eastAsia="SimSun" w:hAnsi="Cambria"/>
          <w:color w:val="000000"/>
          <w:kern w:val="1"/>
          <w:lang w:eastAsia="zh-CN" w:bidi="hi-IN"/>
        </w:rPr>
        <w:tab/>
      </w:r>
      <w:r w:rsidRPr="00240108">
        <w:rPr>
          <w:rFonts w:ascii="Cambria" w:eastAsia="SimSun" w:hAnsi="Cambria"/>
          <w:color w:val="000000"/>
          <w:kern w:val="1"/>
          <w:lang w:eastAsia="zh-CN" w:bidi="hi-IN"/>
        </w:rPr>
        <w:tab/>
      </w:r>
      <w:r w:rsidRPr="00240108">
        <w:rPr>
          <w:rFonts w:ascii="Cambria" w:eastAsia="SimSun" w:hAnsi="Cambria"/>
          <w:color w:val="000000"/>
          <w:kern w:val="1"/>
          <w:lang w:eastAsia="zh-CN" w:bidi="hi-IN"/>
        </w:rPr>
        <w:tab/>
        <w:t xml:space="preserve">Budapest Főváros XXIII. kerület Soroksár Önkormányzatának </w:t>
      </w:r>
    </w:p>
    <w:p w14:paraId="4D043165" w14:textId="77777777" w:rsidR="00240108" w:rsidRPr="00240108" w:rsidRDefault="00240108" w:rsidP="00240108">
      <w:pPr>
        <w:widowControl w:val="0"/>
        <w:suppressAutoHyphens/>
        <w:ind w:left="2124" w:firstLine="708"/>
        <w:rPr>
          <w:rFonts w:ascii="Cambria" w:eastAsia="SimSun" w:hAnsi="Cambria"/>
          <w:b/>
          <w:color w:val="000000"/>
          <w:kern w:val="1"/>
          <w:lang w:eastAsia="zh-CN" w:bidi="hi-IN"/>
        </w:rPr>
      </w:pPr>
      <w:r w:rsidRPr="00240108">
        <w:rPr>
          <w:rFonts w:ascii="Cambria" w:eastAsia="SimSun" w:hAnsi="Cambria"/>
          <w:color w:val="000000"/>
          <w:kern w:val="1"/>
          <w:lang w:eastAsia="zh-CN" w:bidi="hi-IN"/>
        </w:rPr>
        <w:t>Szociális és Gyermekjóléti Intézménye</w:t>
      </w:r>
    </w:p>
    <w:p w14:paraId="436676DC" w14:textId="77777777" w:rsidR="00240108" w:rsidRPr="00240108" w:rsidRDefault="00240108" w:rsidP="00240108">
      <w:pPr>
        <w:widowControl w:val="0"/>
        <w:suppressAutoHyphens/>
        <w:rPr>
          <w:rFonts w:ascii="Cambria" w:eastAsia="SimSun" w:hAnsi="Cambria"/>
          <w:color w:val="000000"/>
          <w:kern w:val="1"/>
          <w:lang w:eastAsia="zh-CN" w:bidi="hi-IN"/>
        </w:rPr>
      </w:pPr>
      <w:r w:rsidRPr="00240108">
        <w:rPr>
          <w:rFonts w:ascii="Cambria" w:eastAsia="SimSun" w:hAnsi="Cambria"/>
          <w:color w:val="000000"/>
          <w:kern w:val="1"/>
          <w:lang w:eastAsia="zh-CN" w:bidi="hi-IN"/>
        </w:rPr>
        <w:t xml:space="preserve">Székhelye: </w:t>
      </w:r>
      <w:r w:rsidRPr="00240108">
        <w:rPr>
          <w:rFonts w:ascii="Cambria" w:eastAsia="SimSun" w:hAnsi="Cambria"/>
          <w:color w:val="000000"/>
          <w:kern w:val="1"/>
          <w:lang w:eastAsia="zh-CN" w:bidi="hi-IN"/>
        </w:rPr>
        <w:tab/>
      </w:r>
      <w:r w:rsidRPr="00240108">
        <w:rPr>
          <w:rFonts w:ascii="Cambria" w:eastAsia="SimSun" w:hAnsi="Cambria"/>
          <w:color w:val="000000"/>
          <w:kern w:val="1"/>
          <w:lang w:eastAsia="zh-CN" w:bidi="hi-IN"/>
        </w:rPr>
        <w:tab/>
      </w:r>
      <w:r w:rsidRPr="00240108">
        <w:rPr>
          <w:rFonts w:ascii="Cambria" w:eastAsia="SimSun" w:hAnsi="Cambria"/>
          <w:color w:val="000000"/>
          <w:kern w:val="1"/>
          <w:lang w:eastAsia="zh-CN" w:bidi="hi-IN"/>
        </w:rPr>
        <w:tab/>
        <w:t xml:space="preserve">1238 Budapest, </w:t>
      </w:r>
      <w:proofErr w:type="spellStart"/>
      <w:r w:rsidRPr="00240108">
        <w:rPr>
          <w:rFonts w:ascii="Cambria" w:eastAsia="SimSun" w:hAnsi="Cambria"/>
          <w:color w:val="000000"/>
          <w:kern w:val="1"/>
          <w:lang w:eastAsia="zh-CN" w:bidi="hi-IN"/>
        </w:rPr>
        <w:t>Grassalkovich</w:t>
      </w:r>
      <w:proofErr w:type="spellEnd"/>
      <w:r w:rsidRPr="00240108">
        <w:rPr>
          <w:rFonts w:ascii="Cambria" w:eastAsia="SimSun" w:hAnsi="Cambria"/>
          <w:color w:val="000000"/>
          <w:kern w:val="1"/>
          <w:lang w:eastAsia="zh-CN" w:bidi="hi-IN"/>
        </w:rPr>
        <w:t xml:space="preserve"> út 104.</w:t>
      </w:r>
    </w:p>
    <w:p w14:paraId="7A0D866F" w14:textId="77777777" w:rsidR="00240108" w:rsidRPr="00240108" w:rsidRDefault="00240108" w:rsidP="00240108">
      <w:pPr>
        <w:widowControl w:val="0"/>
        <w:suppressAutoHyphens/>
        <w:rPr>
          <w:rFonts w:ascii="Cambria" w:eastAsia="SimSun" w:hAnsi="Cambria"/>
          <w:color w:val="000000"/>
          <w:kern w:val="1"/>
          <w:lang w:eastAsia="zh-CN" w:bidi="hi-IN"/>
        </w:rPr>
      </w:pPr>
      <w:r w:rsidRPr="00240108">
        <w:rPr>
          <w:rFonts w:ascii="Cambria" w:eastAsia="SimSun" w:hAnsi="Cambria"/>
          <w:color w:val="000000"/>
          <w:kern w:val="1"/>
          <w:lang w:eastAsia="zh-CN" w:bidi="hi-IN"/>
        </w:rPr>
        <w:t xml:space="preserve">Elérhetősége: </w:t>
      </w:r>
      <w:r w:rsidRPr="00240108">
        <w:rPr>
          <w:rFonts w:ascii="Cambria" w:eastAsia="SimSun" w:hAnsi="Cambria"/>
          <w:color w:val="000000"/>
          <w:kern w:val="1"/>
          <w:lang w:eastAsia="zh-CN" w:bidi="hi-IN"/>
        </w:rPr>
        <w:tab/>
      </w:r>
      <w:r w:rsidRPr="00240108">
        <w:rPr>
          <w:rFonts w:ascii="Cambria" w:eastAsia="SimSun" w:hAnsi="Cambria"/>
          <w:color w:val="000000"/>
          <w:kern w:val="1"/>
          <w:lang w:eastAsia="zh-CN" w:bidi="hi-IN"/>
        </w:rPr>
        <w:tab/>
      </w:r>
      <w:r w:rsidRPr="00240108">
        <w:rPr>
          <w:rFonts w:ascii="Cambria" w:eastAsia="SimSun" w:hAnsi="Cambria"/>
          <w:color w:val="000000"/>
          <w:kern w:val="1"/>
          <w:lang w:eastAsia="zh-CN" w:bidi="hi-IN"/>
        </w:rPr>
        <w:tab/>
        <w:t>szgyi23@szgyi23.hu</w:t>
      </w:r>
    </w:p>
    <w:p w14:paraId="7B0F2DB8" w14:textId="77777777" w:rsidR="00240108" w:rsidRPr="00240108" w:rsidRDefault="00240108" w:rsidP="00240108">
      <w:pPr>
        <w:widowControl w:val="0"/>
        <w:suppressAutoHyphens/>
        <w:rPr>
          <w:rFonts w:ascii="Cambria" w:eastAsia="SimSun" w:hAnsi="Cambria"/>
          <w:color w:val="000000"/>
          <w:kern w:val="1"/>
          <w:lang w:eastAsia="zh-CN" w:bidi="hi-IN"/>
        </w:rPr>
      </w:pPr>
      <w:r w:rsidRPr="00240108">
        <w:rPr>
          <w:rFonts w:ascii="Cambria" w:eastAsia="SimSun" w:hAnsi="Cambria"/>
          <w:color w:val="000000"/>
          <w:kern w:val="1"/>
          <w:lang w:eastAsia="zh-CN" w:bidi="hi-IN"/>
        </w:rPr>
        <w:t xml:space="preserve">Adószáma: </w:t>
      </w:r>
      <w:r w:rsidRPr="00240108">
        <w:rPr>
          <w:rFonts w:ascii="Cambria" w:eastAsia="SimSun" w:hAnsi="Cambria"/>
          <w:color w:val="000000"/>
          <w:kern w:val="1"/>
          <w:lang w:eastAsia="zh-CN" w:bidi="hi-IN"/>
        </w:rPr>
        <w:tab/>
      </w:r>
      <w:r w:rsidRPr="00240108">
        <w:rPr>
          <w:rFonts w:ascii="Cambria" w:eastAsia="SimSun" w:hAnsi="Cambria"/>
          <w:color w:val="000000"/>
          <w:kern w:val="1"/>
          <w:lang w:eastAsia="zh-CN" w:bidi="hi-IN"/>
        </w:rPr>
        <w:tab/>
      </w:r>
      <w:r w:rsidRPr="00240108">
        <w:rPr>
          <w:rFonts w:ascii="Cambria" w:eastAsia="SimSun" w:hAnsi="Cambria"/>
          <w:color w:val="000000"/>
          <w:kern w:val="1"/>
          <w:lang w:eastAsia="zh-CN" w:bidi="hi-IN"/>
        </w:rPr>
        <w:tab/>
        <w:t>15834814-2-43</w:t>
      </w:r>
    </w:p>
    <w:p w14:paraId="76B8F40A" w14:textId="77777777" w:rsidR="00240108" w:rsidRPr="00240108" w:rsidRDefault="00240108" w:rsidP="00240108">
      <w:pPr>
        <w:widowControl w:val="0"/>
        <w:suppressAutoHyphens/>
        <w:rPr>
          <w:rFonts w:ascii="Cambria" w:eastAsia="SimSun" w:hAnsi="Cambria"/>
          <w:color w:val="000000"/>
          <w:kern w:val="1"/>
          <w:lang w:eastAsia="zh-CN" w:bidi="hi-IN"/>
        </w:rPr>
      </w:pPr>
      <w:r w:rsidRPr="00240108">
        <w:rPr>
          <w:rFonts w:ascii="Cambria" w:eastAsia="SimSun" w:hAnsi="Cambria"/>
          <w:color w:val="000000"/>
          <w:kern w:val="1"/>
          <w:lang w:eastAsia="zh-CN" w:bidi="hi-IN"/>
        </w:rPr>
        <w:t xml:space="preserve">Képviseli: </w:t>
      </w:r>
      <w:r w:rsidRPr="00240108">
        <w:rPr>
          <w:rFonts w:ascii="Cambria" w:eastAsia="SimSun" w:hAnsi="Cambria"/>
          <w:color w:val="000000"/>
          <w:kern w:val="1"/>
          <w:lang w:eastAsia="zh-CN" w:bidi="hi-IN"/>
        </w:rPr>
        <w:tab/>
      </w:r>
      <w:r w:rsidRPr="00240108">
        <w:rPr>
          <w:rFonts w:ascii="Cambria" w:eastAsia="SimSun" w:hAnsi="Cambria"/>
          <w:color w:val="000000"/>
          <w:kern w:val="1"/>
          <w:lang w:eastAsia="zh-CN" w:bidi="hi-IN"/>
        </w:rPr>
        <w:tab/>
      </w:r>
      <w:r w:rsidRPr="00240108">
        <w:rPr>
          <w:rFonts w:ascii="Cambria" w:eastAsia="SimSun" w:hAnsi="Cambria"/>
          <w:color w:val="000000"/>
          <w:kern w:val="1"/>
          <w:lang w:eastAsia="zh-CN" w:bidi="hi-IN"/>
        </w:rPr>
        <w:tab/>
        <w:t>Takácsné Juhász Ildikó</w:t>
      </w:r>
    </w:p>
    <w:p w14:paraId="0A37501D" w14:textId="77777777" w:rsidR="00240108" w:rsidRPr="00240108" w:rsidRDefault="00240108" w:rsidP="00240108">
      <w:pPr>
        <w:widowControl w:val="0"/>
        <w:suppressAutoHyphens/>
        <w:rPr>
          <w:rFonts w:ascii="Cambria" w:eastAsia="SimSun" w:hAnsi="Cambria"/>
          <w:color w:val="000000"/>
          <w:kern w:val="1"/>
          <w:lang w:eastAsia="zh-CN" w:bidi="hi-IN"/>
        </w:rPr>
      </w:pPr>
    </w:p>
    <w:p w14:paraId="7CD58CC0" w14:textId="131547CE" w:rsidR="00240108" w:rsidRPr="00240108" w:rsidRDefault="00240108" w:rsidP="00240108">
      <w:pPr>
        <w:widowControl w:val="0"/>
        <w:suppressAutoHyphens/>
        <w:rPr>
          <w:rFonts w:ascii="Cambria" w:eastAsia="SimSun" w:hAnsi="Cambria"/>
          <w:color w:val="000000"/>
          <w:kern w:val="1"/>
          <w:lang w:eastAsia="zh-CN" w:bidi="hi-IN"/>
        </w:rPr>
      </w:pPr>
      <w:r w:rsidRPr="00240108">
        <w:rPr>
          <w:rFonts w:ascii="Cambria" w:eastAsia="SimSun" w:hAnsi="Cambria"/>
          <w:color w:val="000000"/>
          <w:kern w:val="1"/>
          <w:lang w:eastAsia="zh-CN" w:bidi="hi-IN"/>
        </w:rPr>
        <w:t xml:space="preserve">Adatvédelmi tisztviselő: </w:t>
      </w:r>
      <w:r w:rsidRPr="00240108">
        <w:rPr>
          <w:rFonts w:ascii="Cambria" w:eastAsia="SimSun" w:hAnsi="Cambria"/>
          <w:color w:val="000000"/>
          <w:kern w:val="1"/>
          <w:lang w:eastAsia="zh-CN" w:bidi="hi-IN"/>
        </w:rPr>
        <w:tab/>
      </w:r>
      <w:proofErr w:type="spellStart"/>
      <w:r w:rsidR="00253091">
        <w:rPr>
          <w:rFonts w:ascii="Cambria" w:eastAsia="SimSun" w:hAnsi="Cambria"/>
          <w:color w:val="000000"/>
          <w:kern w:val="1"/>
          <w:lang w:eastAsia="zh-CN" w:bidi="hi-IN"/>
        </w:rPr>
        <w:t>Crackensys</w:t>
      </w:r>
      <w:proofErr w:type="spellEnd"/>
      <w:r w:rsidR="00253091">
        <w:rPr>
          <w:rFonts w:ascii="Cambria" w:eastAsia="SimSun" w:hAnsi="Cambria"/>
          <w:color w:val="000000"/>
          <w:kern w:val="1"/>
          <w:lang w:eastAsia="zh-CN" w:bidi="hi-IN"/>
        </w:rPr>
        <w:t xml:space="preserve"> Kft.</w:t>
      </w:r>
    </w:p>
    <w:p w14:paraId="10D00516" w14:textId="530B9DC9" w:rsidR="00240108" w:rsidRPr="00EB55C8" w:rsidRDefault="00240108" w:rsidP="6075F8C5">
      <w:pPr>
        <w:spacing w:line="259" w:lineRule="auto"/>
        <w:rPr>
          <w:rFonts w:ascii="Cambria" w:eastAsia="SimSun" w:hAnsi="Cambria"/>
          <w:color w:val="000000"/>
          <w:lang w:eastAsia="zh-CN" w:bidi="hi-IN"/>
        </w:rPr>
      </w:pPr>
      <w:r w:rsidRPr="00240108">
        <w:rPr>
          <w:rFonts w:ascii="Cambria" w:eastAsia="SimSun" w:hAnsi="Cambria"/>
          <w:color w:val="000000"/>
          <w:kern w:val="1"/>
          <w:lang w:eastAsia="zh-CN" w:bidi="hi-IN"/>
        </w:rPr>
        <w:t xml:space="preserve">Elérhetősége: </w:t>
      </w:r>
      <w:r w:rsidRPr="00240108">
        <w:rPr>
          <w:rFonts w:ascii="Cambria" w:eastAsia="SimSun" w:hAnsi="Cambria"/>
          <w:color w:val="000000"/>
          <w:kern w:val="1"/>
          <w:lang w:eastAsia="zh-CN" w:bidi="hi-IN"/>
        </w:rPr>
        <w:tab/>
      </w:r>
      <w:r w:rsidRPr="00240108">
        <w:rPr>
          <w:rFonts w:ascii="Cambria" w:eastAsia="SimSun" w:hAnsi="Cambria"/>
          <w:color w:val="000000"/>
          <w:kern w:val="1"/>
          <w:lang w:eastAsia="zh-CN" w:bidi="hi-IN"/>
        </w:rPr>
        <w:tab/>
      </w:r>
      <w:r w:rsidRPr="00240108">
        <w:rPr>
          <w:rFonts w:ascii="Cambria" w:eastAsia="SimSun" w:hAnsi="Cambria"/>
          <w:color w:val="000000"/>
          <w:kern w:val="1"/>
          <w:lang w:eastAsia="zh-CN" w:bidi="hi-IN"/>
        </w:rPr>
        <w:tab/>
      </w:r>
      <w:r w:rsidR="6075F8C5" w:rsidRPr="00EB55C8">
        <w:rPr>
          <w:rFonts w:ascii="Cambria" w:eastAsia="SimSun" w:hAnsi="Cambria"/>
          <w:color w:val="000000"/>
          <w:lang w:eastAsia="zh-CN" w:bidi="hi-IN"/>
        </w:rPr>
        <w:t>info@crackensys.hu</w:t>
      </w:r>
    </w:p>
    <w:p w14:paraId="5DAB6C7B" w14:textId="77777777" w:rsidR="008A2A18" w:rsidRPr="003278CF" w:rsidRDefault="008A2A18" w:rsidP="008A2A18">
      <w:pPr>
        <w:rPr>
          <w:rFonts w:ascii="Cambria" w:hAnsi="Cambria"/>
          <w:b/>
        </w:rPr>
      </w:pPr>
    </w:p>
    <w:p w14:paraId="692F7B27" w14:textId="77777777" w:rsidR="008A2A18" w:rsidRPr="003278CF" w:rsidRDefault="008A2A18" w:rsidP="008A2A18">
      <w:pPr>
        <w:rPr>
          <w:rFonts w:ascii="Cambria" w:hAnsi="Cambria"/>
          <w:b/>
          <w:i/>
        </w:rPr>
      </w:pPr>
      <w:r w:rsidRPr="003278CF">
        <w:rPr>
          <w:rFonts w:ascii="Cambria" w:hAnsi="Cambria"/>
          <w:b/>
        </w:rPr>
        <w:t>II. A kezelt adatok köre, jogalapja, célja, adatok továbbítása, adatokhoz hozzáférés</w:t>
      </w:r>
    </w:p>
    <w:p w14:paraId="02EB378F" w14:textId="77777777" w:rsidR="008A2A18" w:rsidRPr="003278CF" w:rsidRDefault="008A2A18" w:rsidP="008A2A18">
      <w:pPr>
        <w:rPr>
          <w:rFonts w:ascii="Cambria" w:hAnsi="Cambria"/>
        </w:rPr>
      </w:pPr>
    </w:p>
    <w:p w14:paraId="6A05A809" w14:textId="77777777" w:rsidR="008A2A18" w:rsidRPr="003278CF" w:rsidRDefault="008A2A18" w:rsidP="008A2A18">
      <w:pPr>
        <w:rPr>
          <w:rFonts w:ascii="Cambria" w:hAnsi="Cambri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7"/>
        <w:gridCol w:w="2101"/>
        <w:gridCol w:w="2330"/>
        <w:gridCol w:w="2630"/>
      </w:tblGrid>
      <w:tr w:rsidR="008A2A18" w:rsidRPr="003278CF" w14:paraId="127CF4AC" w14:textId="77777777" w:rsidTr="008A2A18">
        <w:tc>
          <w:tcPr>
            <w:tcW w:w="4328" w:type="dxa"/>
            <w:gridSpan w:val="2"/>
          </w:tcPr>
          <w:p w14:paraId="5BBFC77A" w14:textId="77777777" w:rsidR="008A2A18" w:rsidRPr="003278CF" w:rsidRDefault="008A2A18" w:rsidP="0035311E">
            <w:pPr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3278CF">
              <w:rPr>
                <w:rFonts w:ascii="Cambria" w:hAnsi="Cambria"/>
                <w:b/>
                <w:sz w:val="20"/>
                <w:szCs w:val="20"/>
              </w:rPr>
              <w:t>Az adatkezelés jogalapja</w:t>
            </w:r>
          </w:p>
        </w:tc>
        <w:tc>
          <w:tcPr>
            <w:tcW w:w="4960" w:type="dxa"/>
            <w:gridSpan w:val="2"/>
          </w:tcPr>
          <w:p w14:paraId="059B9C9D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Jogszabályi rendelkezés és a gyermekek jogos érdeke</w:t>
            </w:r>
          </w:p>
          <w:p w14:paraId="5A39BBE3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</w:p>
        </w:tc>
      </w:tr>
      <w:tr w:rsidR="008A2A18" w:rsidRPr="003278CF" w14:paraId="1384EB9D" w14:textId="77777777" w:rsidTr="008A2A18">
        <w:tc>
          <w:tcPr>
            <w:tcW w:w="4328" w:type="dxa"/>
            <w:gridSpan w:val="2"/>
          </w:tcPr>
          <w:p w14:paraId="57320987" w14:textId="77777777" w:rsidR="008A2A18" w:rsidRPr="003278CF" w:rsidRDefault="008A2A18" w:rsidP="0035311E">
            <w:pPr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3278CF">
              <w:rPr>
                <w:rFonts w:ascii="Cambria" w:hAnsi="Cambria"/>
                <w:b/>
                <w:sz w:val="20"/>
                <w:szCs w:val="20"/>
              </w:rPr>
              <w:t>Az adatkezelés célja</w:t>
            </w:r>
          </w:p>
        </w:tc>
        <w:tc>
          <w:tcPr>
            <w:tcW w:w="4960" w:type="dxa"/>
            <w:gridSpan w:val="2"/>
          </w:tcPr>
          <w:p w14:paraId="5A3A5DE5" w14:textId="77777777" w:rsidR="008A2A18" w:rsidRPr="003278CF" w:rsidRDefault="008A2A18" w:rsidP="0035311E">
            <w:pPr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a gyermek veszélyeztetettségének megelőzése érdekében a szociális segítő munka eszközeivel támogatást nyújt a köznevelési intézménybe járó gyermeknek, a gyermek családjának és a köznevelési intézmény pedagógusainak</w:t>
            </w:r>
          </w:p>
        </w:tc>
      </w:tr>
      <w:tr w:rsidR="008A2A18" w:rsidRPr="003278CF" w14:paraId="56E694F1" w14:textId="77777777" w:rsidTr="008A2A18">
        <w:tc>
          <w:tcPr>
            <w:tcW w:w="4328" w:type="dxa"/>
            <w:gridSpan w:val="2"/>
          </w:tcPr>
          <w:p w14:paraId="55EB501C" w14:textId="77777777" w:rsidR="008A2A18" w:rsidRPr="003278CF" w:rsidRDefault="008A2A18" w:rsidP="008A2A18">
            <w:pPr>
              <w:rPr>
                <w:rFonts w:ascii="Cambria" w:hAnsi="Cambria"/>
                <w:b/>
                <w:sz w:val="20"/>
                <w:szCs w:val="20"/>
              </w:rPr>
            </w:pPr>
            <w:r w:rsidRPr="003278CF">
              <w:rPr>
                <w:rFonts w:ascii="Cambria" w:hAnsi="Cambria"/>
                <w:b/>
                <w:sz w:val="20"/>
                <w:szCs w:val="20"/>
              </w:rPr>
              <w:t>Érintettek köre</w:t>
            </w:r>
          </w:p>
        </w:tc>
        <w:tc>
          <w:tcPr>
            <w:tcW w:w="4960" w:type="dxa"/>
            <w:gridSpan w:val="2"/>
          </w:tcPr>
          <w:p w14:paraId="5D6F5F4F" w14:textId="77777777" w:rsidR="008A2A18" w:rsidRPr="003278CF" w:rsidRDefault="008A2A18" w:rsidP="008A2A18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3278CF">
              <w:rPr>
                <w:rFonts w:ascii="Cambria" w:hAnsi="Cambria"/>
                <w:sz w:val="20"/>
                <w:szCs w:val="20"/>
              </w:rPr>
              <w:t>Igénybevevő</w:t>
            </w:r>
            <w:proofErr w:type="spellEnd"/>
            <w:r w:rsidRPr="003278CF">
              <w:rPr>
                <w:rFonts w:ascii="Cambria" w:hAnsi="Cambria"/>
                <w:sz w:val="20"/>
                <w:szCs w:val="20"/>
              </w:rPr>
              <w:t xml:space="preserve"> érintettek</w:t>
            </w:r>
          </w:p>
        </w:tc>
      </w:tr>
      <w:tr w:rsidR="008A2A18" w:rsidRPr="003278CF" w14:paraId="4D68FB04" w14:textId="77777777" w:rsidTr="008A2A18">
        <w:tc>
          <w:tcPr>
            <w:tcW w:w="4328" w:type="dxa"/>
            <w:gridSpan w:val="2"/>
          </w:tcPr>
          <w:p w14:paraId="0C56679E" w14:textId="77777777" w:rsidR="008A2A18" w:rsidRPr="003278CF" w:rsidRDefault="008A2A18" w:rsidP="008A2A18">
            <w:pPr>
              <w:rPr>
                <w:rFonts w:ascii="Cambria" w:hAnsi="Cambria"/>
                <w:b/>
                <w:sz w:val="20"/>
                <w:szCs w:val="20"/>
              </w:rPr>
            </w:pPr>
            <w:r w:rsidRPr="003278CF">
              <w:rPr>
                <w:rFonts w:ascii="Cambria" w:hAnsi="Cambria"/>
                <w:b/>
                <w:sz w:val="20"/>
                <w:szCs w:val="20"/>
              </w:rPr>
              <w:t>Érintettekre vonatkozó adatok</w:t>
            </w:r>
          </w:p>
        </w:tc>
        <w:tc>
          <w:tcPr>
            <w:tcW w:w="2330" w:type="dxa"/>
          </w:tcPr>
          <w:p w14:paraId="50497D67" w14:textId="77777777" w:rsidR="008A2A18" w:rsidRPr="003278CF" w:rsidRDefault="008A2A18" w:rsidP="008A2A18">
            <w:pPr>
              <w:rPr>
                <w:rFonts w:ascii="Cambria" w:hAnsi="Cambria"/>
                <w:b/>
                <w:sz w:val="20"/>
                <w:szCs w:val="20"/>
              </w:rPr>
            </w:pPr>
            <w:r w:rsidRPr="003278CF">
              <w:rPr>
                <w:rFonts w:ascii="Cambria" w:hAnsi="Cambria"/>
                <w:b/>
                <w:sz w:val="20"/>
                <w:szCs w:val="20"/>
              </w:rPr>
              <w:t>Az adatkezelés célja</w:t>
            </w:r>
          </w:p>
        </w:tc>
        <w:tc>
          <w:tcPr>
            <w:tcW w:w="2630" w:type="dxa"/>
          </w:tcPr>
          <w:p w14:paraId="6131596B" w14:textId="77777777" w:rsidR="008A2A18" w:rsidRPr="003278CF" w:rsidRDefault="008A2A18" w:rsidP="008A2A18">
            <w:pPr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b/>
                <w:sz w:val="20"/>
                <w:szCs w:val="20"/>
              </w:rPr>
              <w:t>Az adatkezelés jogalapja</w:t>
            </w:r>
          </w:p>
        </w:tc>
      </w:tr>
      <w:tr w:rsidR="008A2A18" w:rsidRPr="003278CF" w14:paraId="5180D619" w14:textId="77777777" w:rsidTr="008A2A18">
        <w:tc>
          <w:tcPr>
            <w:tcW w:w="4328" w:type="dxa"/>
            <w:gridSpan w:val="2"/>
          </w:tcPr>
          <w:p w14:paraId="2F768CE2" w14:textId="77777777" w:rsidR="008A2A18" w:rsidRPr="003278CF" w:rsidRDefault="008A2A18" w:rsidP="0035311E">
            <w:pPr>
              <w:numPr>
                <w:ilvl w:val="0"/>
                <w:numId w:val="1"/>
              </w:num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a gyermek</w:t>
            </w:r>
          </w:p>
          <w:p w14:paraId="4F6FCA6D" w14:textId="77777777" w:rsidR="008A2A18" w:rsidRPr="003278CF" w:rsidRDefault="008A2A18" w:rsidP="0035311E">
            <w:pPr>
              <w:numPr>
                <w:ilvl w:val="1"/>
                <w:numId w:val="1"/>
              </w:numPr>
              <w:jc w:val="left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3278CF">
              <w:rPr>
                <w:rFonts w:ascii="Cambria" w:hAnsi="Cambria"/>
                <w:sz w:val="20"/>
                <w:szCs w:val="20"/>
              </w:rPr>
              <w:t>aa</w:t>
            </w:r>
            <w:proofErr w:type="spellEnd"/>
            <w:r w:rsidRPr="003278CF">
              <w:rPr>
                <w:rFonts w:ascii="Cambria" w:hAnsi="Cambria"/>
                <w:sz w:val="20"/>
                <w:szCs w:val="20"/>
              </w:rPr>
              <w:t>) személyazonosító adatainak, társadalombiztosítási azonosító jelére és adóazonosító jelére vonatkozó,</w:t>
            </w:r>
          </w:p>
          <w:p w14:paraId="2D41C805" w14:textId="77777777" w:rsidR="008A2A18" w:rsidRPr="003278CF" w:rsidRDefault="008A2A18" w:rsidP="0035311E">
            <w:pPr>
              <w:numPr>
                <w:ilvl w:val="1"/>
                <w:numId w:val="1"/>
              </w:num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ab) anyanyelvére vonatkozó,</w:t>
            </w:r>
          </w:p>
          <w:p w14:paraId="79656758" w14:textId="77777777" w:rsidR="008A2A18" w:rsidRPr="003278CF" w:rsidRDefault="008A2A18" w:rsidP="0035311E">
            <w:pPr>
              <w:numPr>
                <w:ilvl w:val="1"/>
                <w:numId w:val="1"/>
              </w:numPr>
              <w:jc w:val="left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3278CF">
              <w:rPr>
                <w:rFonts w:ascii="Cambria" w:hAnsi="Cambria"/>
                <w:sz w:val="20"/>
                <w:szCs w:val="20"/>
              </w:rPr>
              <w:t>ac</w:t>
            </w:r>
            <w:proofErr w:type="spellEnd"/>
            <w:r w:rsidRPr="003278CF">
              <w:rPr>
                <w:rFonts w:ascii="Cambria" w:hAnsi="Cambria"/>
                <w:sz w:val="20"/>
                <w:szCs w:val="20"/>
              </w:rPr>
              <w:t>) családi jogállására vonatkozó,</w:t>
            </w:r>
          </w:p>
          <w:p w14:paraId="3F4979BF" w14:textId="77777777" w:rsidR="008A2A18" w:rsidRPr="003278CF" w:rsidRDefault="008A2A18" w:rsidP="0035311E">
            <w:pPr>
              <w:numPr>
                <w:ilvl w:val="1"/>
                <w:numId w:val="1"/>
              </w:num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ad) veszélyeztetettségének megállapításához szükséges és elégséges adatainak, így különösen vagyoni helyzetére, környezetére, élelmezésére, ruházatára, lakhatási viszonyaira vonatkozó,</w:t>
            </w:r>
          </w:p>
          <w:p w14:paraId="59FB3E2C" w14:textId="77777777" w:rsidR="008A2A18" w:rsidRPr="003278CF" w:rsidRDefault="008A2A18" w:rsidP="0035311E">
            <w:pPr>
              <w:numPr>
                <w:ilvl w:val="1"/>
                <w:numId w:val="1"/>
              </w:numPr>
              <w:jc w:val="left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3278CF">
              <w:rPr>
                <w:rFonts w:ascii="Cambria" w:hAnsi="Cambria"/>
                <w:sz w:val="20"/>
                <w:szCs w:val="20"/>
              </w:rPr>
              <w:t>ae</w:t>
            </w:r>
            <w:proofErr w:type="spellEnd"/>
            <w:r w:rsidRPr="003278CF">
              <w:rPr>
                <w:rFonts w:ascii="Cambria" w:hAnsi="Cambria"/>
                <w:sz w:val="20"/>
                <w:szCs w:val="20"/>
              </w:rPr>
              <w:t>) megfelelő ellátásához, gondozásához szükséges és elégséges adatainak, így különösen a személyiségére, magatartására, személyes kapcsolataira, szokásaira, tanulmányi eredményeire, neveltségi állapotára vonatkozó,</w:t>
            </w:r>
          </w:p>
          <w:p w14:paraId="7A50F20C" w14:textId="77777777" w:rsidR="008A2A18" w:rsidRPr="003278CF" w:rsidRDefault="008A2A18" w:rsidP="0035311E">
            <w:pPr>
              <w:numPr>
                <w:ilvl w:val="1"/>
                <w:numId w:val="1"/>
              </w:numPr>
              <w:jc w:val="left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3278CF">
              <w:rPr>
                <w:rFonts w:ascii="Cambria" w:hAnsi="Cambria"/>
                <w:sz w:val="20"/>
                <w:szCs w:val="20"/>
              </w:rPr>
              <w:t>af</w:t>
            </w:r>
            <w:proofErr w:type="spellEnd"/>
            <w:r w:rsidRPr="003278CF">
              <w:rPr>
                <w:rFonts w:ascii="Cambria" w:hAnsi="Cambria"/>
                <w:sz w:val="20"/>
                <w:szCs w:val="20"/>
              </w:rPr>
              <w:t>) egészségi állapotára vonatkozó,</w:t>
            </w:r>
          </w:p>
          <w:p w14:paraId="30581932" w14:textId="77777777" w:rsidR="008A2A18" w:rsidRPr="003278CF" w:rsidRDefault="008A2A18" w:rsidP="0035311E">
            <w:pPr>
              <w:numPr>
                <w:ilvl w:val="1"/>
                <w:numId w:val="1"/>
              </w:numPr>
              <w:jc w:val="left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3278CF">
              <w:rPr>
                <w:rFonts w:ascii="Cambria" w:hAnsi="Cambria"/>
                <w:sz w:val="20"/>
                <w:szCs w:val="20"/>
              </w:rPr>
              <w:t>ag</w:t>
            </w:r>
            <w:proofErr w:type="spellEnd"/>
            <w:r w:rsidRPr="003278CF">
              <w:rPr>
                <w:rFonts w:ascii="Cambria" w:hAnsi="Cambria"/>
                <w:sz w:val="20"/>
                <w:szCs w:val="20"/>
              </w:rPr>
              <w:t xml:space="preserve">) büntetlen előéletére, illetve a vele kapcsolatos hatósági, </w:t>
            </w:r>
            <w:r w:rsidRPr="003278CF">
              <w:rPr>
                <w:rFonts w:ascii="Cambria" w:hAnsi="Cambria"/>
                <w:sz w:val="20"/>
                <w:szCs w:val="20"/>
              </w:rPr>
              <w:lastRenderedPageBreak/>
              <w:t>bírósági eljárásokra, határozatokra vonatkozó,</w:t>
            </w:r>
          </w:p>
          <w:p w14:paraId="3265A942" w14:textId="77777777" w:rsidR="008A2A18" w:rsidRPr="003278CF" w:rsidRDefault="008A2A18" w:rsidP="0035311E">
            <w:pPr>
              <w:numPr>
                <w:ilvl w:val="1"/>
                <w:numId w:val="1"/>
              </w:num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ah) kóros szenvedélyére vonatkozó,</w:t>
            </w:r>
          </w:p>
          <w:p w14:paraId="0DC1E8F1" w14:textId="77777777" w:rsidR="008A2A18" w:rsidRPr="003278CF" w:rsidRDefault="008A2A18" w:rsidP="0035311E">
            <w:pPr>
              <w:numPr>
                <w:ilvl w:val="1"/>
                <w:numId w:val="1"/>
              </w:numPr>
              <w:jc w:val="left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3278CF">
              <w:rPr>
                <w:rFonts w:ascii="Cambria" w:hAnsi="Cambria"/>
                <w:sz w:val="20"/>
                <w:szCs w:val="20"/>
              </w:rPr>
              <w:t>ai</w:t>
            </w:r>
            <w:proofErr w:type="spellEnd"/>
            <w:r w:rsidRPr="003278CF">
              <w:rPr>
                <w:rFonts w:ascii="Cambria" w:hAnsi="Cambria"/>
                <w:sz w:val="20"/>
                <w:szCs w:val="20"/>
              </w:rPr>
              <w:t xml:space="preserve">) áldozattá válásának körülményeire vonatkozó, a bűncselekmények áldozatainak segítéséről és az állami kárenyhítésről szóló 2005. évi CXXXV. törvény (a továbbiakban: </w:t>
            </w:r>
            <w:proofErr w:type="spellStart"/>
            <w:r w:rsidRPr="003278CF">
              <w:rPr>
                <w:rFonts w:ascii="Cambria" w:hAnsi="Cambria"/>
                <w:sz w:val="20"/>
                <w:szCs w:val="20"/>
              </w:rPr>
              <w:t>Ást</w:t>
            </w:r>
            <w:proofErr w:type="spellEnd"/>
            <w:r w:rsidRPr="003278CF">
              <w:rPr>
                <w:rFonts w:ascii="Cambria" w:hAnsi="Cambria"/>
                <w:sz w:val="20"/>
                <w:szCs w:val="20"/>
              </w:rPr>
              <w:t xml:space="preserve">.) 16. § (2) bekezdés </w:t>
            </w:r>
            <w:proofErr w:type="gramStart"/>
            <w:r w:rsidRPr="003278CF">
              <w:rPr>
                <w:rFonts w:ascii="Cambria" w:hAnsi="Cambria"/>
                <w:sz w:val="20"/>
                <w:szCs w:val="20"/>
              </w:rPr>
              <w:t>a)-</w:t>
            </w:r>
            <w:proofErr w:type="gramEnd"/>
            <w:r w:rsidRPr="003278CF">
              <w:rPr>
                <w:rFonts w:ascii="Cambria" w:hAnsi="Cambria"/>
                <w:sz w:val="20"/>
                <w:szCs w:val="20"/>
              </w:rPr>
              <w:t>c) pontjában meghatározott,</w:t>
            </w:r>
          </w:p>
          <w:p w14:paraId="76C25B22" w14:textId="77777777" w:rsidR="008A2A18" w:rsidRPr="003278CF" w:rsidRDefault="008A2A18" w:rsidP="0035311E">
            <w:pPr>
              <w:numPr>
                <w:ilvl w:val="1"/>
                <w:numId w:val="1"/>
              </w:num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aj) fényképére, a róla készített mozgóképre vonatkozó,</w:t>
            </w:r>
          </w:p>
          <w:p w14:paraId="406299BD" w14:textId="77777777" w:rsidR="008A2A18" w:rsidRPr="003278CF" w:rsidRDefault="008A2A18" w:rsidP="0035311E">
            <w:pPr>
              <w:numPr>
                <w:ilvl w:val="1"/>
                <w:numId w:val="1"/>
              </w:numPr>
              <w:jc w:val="left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3278CF">
              <w:rPr>
                <w:rFonts w:ascii="Cambria" w:hAnsi="Cambria"/>
                <w:sz w:val="20"/>
                <w:szCs w:val="20"/>
              </w:rPr>
              <w:t>ak</w:t>
            </w:r>
            <w:proofErr w:type="spellEnd"/>
            <w:r w:rsidRPr="003278CF">
              <w:rPr>
                <w:rFonts w:ascii="Cambria" w:hAnsi="Cambria"/>
                <w:sz w:val="20"/>
                <w:szCs w:val="20"/>
              </w:rPr>
              <w:t>) hátrányos vagy halmozottan hátrányos helyzetére vonatkozó;</w:t>
            </w:r>
          </w:p>
          <w:p w14:paraId="41C8F396" w14:textId="77777777" w:rsidR="008A2A18" w:rsidRPr="003278CF" w:rsidRDefault="008A2A18" w:rsidP="0035311E">
            <w:pPr>
              <w:ind w:left="720"/>
              <w:jc w:val="left"/>
              <w:rPr>
                <w:rFonts w:ascii="Cambria" w:hAnsi="Cambria"/>
                <w:sz w:val="20"/>
                <w:szCs w:val="20"/>
              </w:rPr>
            </w:pPr>
          </w:p>
          <w:p w14:paraId="04F6D7F9" w14:textId="77777777" w:rsidR="008A2A18" w:rsidRPr="003278CF" w:rsidRDefault="008A2A18" w:rsidP="0035311E">
            <w:pPr>
              <w:numPr>
                <w:ilvl w:val="0"/>
                <w:numId w:val="1"/>
              </w:num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a szülő, törvényes képviselő, befogadó szülő</w:t>
            </w:r>
          </w:p>
          <w:p w14:paraId="4A828F2F" w14:textId="77777777" w:rsidR="008A2A18" w:rsidRPr="003278CF" w:rsidRDefault="008A2A18" w:rsidP="0035311E">
            <w:pPr>
              <w:numPr>
                <w:ilvl w:val="1"/>
                <w:numId w:val="1"/>
              </w:numPr>
              <w:jc w:val="left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3278CF">
              <w:rPr>
                <w:rFonts w:ascii="Cambria" w:hAnsi="Cambria"/>
                <w:sz w:val="20"/>
                <w:szCs w:val="20"/>
              </w:rPr>
              <w:t>ba</w:t>
            </w:r>
            <w:proofErr w:type="spellEnd"/>
            <w:r w:rsidRPr="003278CF">
              <w:rPr>
                <w:rFonts w:ascii="Cambria" w:hAnsi="Cambria"/>
                <w:sz w:val="20"/>
                <w:szCs w:val="20"/>
              </w:rPr>
              <w:t>) személyazonosító, és a társadalombiztosítási azonosító jelére vonatkozó,</w:t>
            </w:r>
          </w:p>
          <w:p w14:paraId="30C10B7E" w14:textId="77777777" w:rsidR="008A2A18" w:rsidRPr="003278CF" w:rsidRDefault="008A2A18" w:rsidP="0035311E">
            <w:pPr>
              <w:numPr>
                <w:ilvl w:val="1"/>
                <w:numId w:val="1"/>
              </w:numPr>
              <w:jc w:val="left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3278CF">
              <w:rPr>
                <w:rFonts w:ascii="Cambria" w:hAnsi="Cambria"/>
                <w:sz w:val="20"/>
                <w:szCs w:val="20"/>
              </w:rPr>
              <w:t>bb</w:t>
            </w:r>
            <w:proofErr w:type="spellEnd"/>
            <w:r w:rsidRPr="003278CF">
              <w:rPr>
                <w:rFonts w:ascii="Cambria" w:hAnsi="Cambria"/>
                <w:sz w:val="20"/>
                <w:szCs w:val="20"/>
              </w:rPr>
              <w:t>) vagyoni helyzetére, munkahelyére, iskolai végzettségére, kapcsolataira vonatkozó,</w:t>
            </w:r>
          </w:p>
          <w:p w14:paraId="5F821430" w14:textId="77777777" w:rsidR="008A2A18" w:rsidRPr="003278CF" w:rsidRDefault="008A2A18" w:rsidP="0035311E">
            <w:pPr>
              <w:numPr>
                <w:ilvl w:val="1"/>
                <w:numId w:val="1"/>
              </w:numPr>
              <w:jc w:val="left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3278CF">
              <w:rPr>
                <w:rFonts w:ascii="Cambria" w:hAnsi="Cambria"/>
                <w:sz w:val="20"/>
                <w:szCs w:val="20"/>
              </w:rPr>
              <w:t>bc</w:t>
            </w:r>
            <w:proofErr w:type="spellEnd"/>
            <w:r w:rsidRPr="003278CF">
              <w:rPr>
                <w:rFonts w:ascii="Cambria" w:hAnsi="Cambria"/>
                <w:sz w:val="20"/>
                <w:szCs w:val="20"/>
              </w:rPr>
              <w:t>) gyermekneveléssel összefüggő, így különösen életvezetésére, nevelési magatartására vonatkozó,</w:t>
            </w:r>
          </w:p>
          <w:p w14:paraId="369B4464" w14:textId="77777777" w:rsidR="008A2A18" w:rsidRPr="003278CF" w:rsidRDefault="008A2A18" w:rsidP="0035311E">
            <w:pPr>
              <w:numPr>
                <w:ilvl w:val="1"/>
                <w:numId w:val="1"/>
              </w:numPr>
              <w:jc w:val="left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3278CF">
              <w:rPr>
                <w:rFonts w:ascii="Cambria" w:hAnsi="Cambria"/>
                <w:sz w:val="20"/>
                <w:szCs w:val="20"/>
              </w:rPr>
              <w:t>bd</w:t>
            </w:r>
            <w:proofErr w:type="spellEnd"/>
            <w:r w:rsidRPr="003278CF">
              <w:rPr>
                <w:rFonts w:ascii="Cambria" w:hAnsi="Cambria"/>
                <w:sz w:val="20"/>
                <w:szCs w:val="20"/>
              </w:rPr>
              <w:t>) egészségi állapotára vonatkozó,</w:t>
            </w:r>
          </w:p>
          <w:p w14:paraId="7C6D0525" w14:textId="77777777" w:rsidR="008A2A18" w:rsidRPr="003278CF" w:rsidRDefault="008A2A18" w:rsidP="0035311E">
            <w:pPr>
              <w:numPr>
                <w:ilvl w:val="1"/>
                <w:numId w:val="1"/>
              </w:num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be) büntetlen előéletére vonatkozó,</w:t>
            </w:r>
          </w:p>
          <w:p w14:paraId="4666E78B" w14:textId="77777777" w:rsidR="008A2A18" w:rsidRPr="003278CF" w:rsidRDefault="008A2A18" w:rsidP="0035311E">
            <w:pPr>
              <w:numPr>
                <w:ilvl w:val="1"/>
                <w:numId w:val="1"/>
              </w:numPr>
              <w:jc w:val="left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3278CF">
              <w:rPr>
                <w:rFonts w:ascii="Cambria" w:hAnsi="Cambria"/>
                <w:sz w:val="20"/>
                <w:szCs w:val="20"/>
              </w:rPr>
              <w:t>bf</w:t>
            </w:r>
            <w:proofErr w:type="spellEnd"/>
            <w:r w:rsidRPr="003278CF">
              <w:rPr>
                <w:rFonts w:ascii="Cambria" w:hAnsi="Cambria"/>
                <w:sz w:val="20"/>
                <w:szCs w:val="20"/>
              </w:rPr>
              <w:t xml:space="preserve">) </w:t>
            </w:r>
            <w:proofErr w:type="gramStart"/>
            <w:r w:rsidRPr="003278CF">
              <w:rPr>
                <w:rFonts w:ascii="Cambria" w:hAnsi="Cambria"/>
                <w:sz w:val="20"/>
                <w:szCs w:val="20"/>
              </w:rPr>
              <w:t>*  áldozattá</w:t>
            </w:r>
            <w:proofErr w:type="gramEnd"/>
            <w:r w:rsidRPr="003278CF">
              <w:rPr>
                <w:rFonts w:ascii="Cambria" w:hAnsi="Cambria"/>
                <w:sz w:val="20"/>
                <w:szCs w:val="20"/>
              </w:rPr>
              <w:t xml:space="preserve"> válásának körülményeire vonatkozó, az </w:t>
            </w:r>
            <w:proofErr w:type="spellStart"/>
            <w:r w:rsidRPr="003278CF">
              <w:rPr>
                <w:rFonts w:ascii="Cambria" w:hAnsi="Cambria"/>
                <w:sz w:val="20"/>
                <w:szCs w:val="20"/>
              </w:rPr>
              <w:t>Ást</w:t>
            </w:r>
            <w:proofErr w:type="spellEnd"/>
            <w:r w:rsidRPr="003278CF">
              <w:rPr>
                <w:rFonts w:ascii="Cambria" w:hAnsi="Cambria"/>
                <w:sz w:val="20"/>
                <w:szCs w:val="20"/>
              </w:rPr>
              <w:t>. 16. § (2) bekezdés a)-c) pontjában meghatározott;</w:t>
            </w:r>
          </w:p>
          <w:p w14:paraId="72A3D3EC" w14:textId="77777777" w:rsidR="008A2A18" w:rsidRPr="003278CF" w:rsidRDefault="008A2A18" w:rsidP="0035311E">
            <w:pPr>
              <w:ind w:left="720"/>
              <w:jc w:val="left"/>
              <w:rPr>
                <w:rFonts w:ascii="Cambria" w:hAnsi="Cambria"/>
                <w:sz w:val="20"/>
                <w:szCs w:val="20"/>
              </w:rPr>
            </w:pPr>
          </w:p>
          <w:p w14:paraId="0A6D29FD" w14:textId="77777777" w:rsidR="008A2A18" w:rsidRPr="003278CF" w:rsidRDefault="008A2A18" w:rsidP="0035311E">
            <w:pPr>
              <w:numPr>
                <w:ilvl w:val="0"/>
                <w:numId w:val="1"/>
              </w:num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a gyermek</w:t>
            </w:r>
          </w:p>
          <w:p w14:paraId="6BAC3104" w14:textId="77777777" w:rsidR="008A2A18" w:rsidRPr="003278CF" w:rsidRDefault="008A2A18" w:rsidP="0035311E">
            <w:pPr>
              <w:numPr>
                <w:ilvl w:val="1"/>
                <w:numId w:val="1"/>
              </w:numPr>
              <w:jc w:val="left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3278CF">
              <w:rPr>
                <w:rFonts w:ascii="Cambria" w:hAnsi="Cambria"/>
                <w:sz w:val="20"/>
                <w:szCs w:val="20"/>
              </w:rPr>
              <w:t>ca</w:t>
            </w:r>
            <w:proofErr w:type="spellEnd"/>
            <w:r w:rsidRPr="003278CF">
              <w:rPr>
                <w:rFonts w:ascii="Cambria" w:hAnsi="Cambria"/>
                <w:sz w:val="20"/>
                <w:szCs w:val="20"/>
              </w:rPr>
              <w:t>) testvéreinek személyazonosító,</w:t>
            </w:r>
          </w:p>
          <w:p w14:paraId="58628BE9" w14:textId="77777777" w:rsidR="008A2A18" w:rsidRPr="003278CF" w:rsidRDefault="008A2A18" w:rsidP="0035311E">
            <w:pPr>
              <w:numPr>
                <w:ilvl w:val="1"/>
                <w:numId w:val="1"/>
              </w:numPr>
              <w:jc w:val="left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3278CF">
              <w:rPr>
                <w:rFonts w:ascii="Cambria" w:hAnsi="Cambria"/>
                <w:sz w:val="20"/>
                <w:szCs w:val="20"/>
              </w:rPr>
              <w:t>cb</w:t>
            </w:r>
            <w:proofErr w:type="spellEnd"/>
            <w:r w:rsidRPr="003278CF">
              <w:rPr>
                <w:rFonts w:ascii="Cambria" w:hAnsi="Cambria"/>
                <w:sz w:val="20"/>
                <w:szCs w:val="20"/>
              </w:rPr>
              <w:t>) saját gyermekének személyazonosító,</w:t>
            </w:r>
          </w:p>
          <w:p w14:paraId="65162B84" w14:textId="77777777" w:rsidR="008A2A18" w:rsidRPr="003278CF" w:rsidRDefault="008A2A18" w:rsidP="0035311E">
            <w:pPr>
              <w:numPr>
                <w:ilvl w:val="1"/>
                <w:numId w:val="1"/>
              </w:num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cc) kapcsolattartásra jogosult hozzátartozójának személyazonosító,</w:t>
            </w:r>
          </w:p>
          <w:p w14:paraId="2413B1D0" w14:textId="77777777" w:rsidR="008A2A18" w:rsidRPr="003278CF" w:rsidRDefault="008A2A18" w:rsidP="0035311E">
            <w:pPr>
              <w:numPr>
                <w:ilvl w:val="1"/>
                <w:numId w:val="1"/>
              </w:num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cd) lakóhelyén életvitelszerűen tartózkodó személyek személyazonosító és személyes körülményeire vonatkozó,</w:t>
            </w:r>
          </w:p>
          <w:p w14:paraId="2EB728BC" w14:textId="77777777" w:rsidR="008A2A18" w:rsidRPr="003278CF" w:rsidRDefault="008A2A18" w:rsidP="0035311E">
            <w:pPr>
              <w:numPr>
                <w:ilvl w:val="1"/>
                <w:numId w:val="1"/>
              </w:numPr>
              <w:jc w:val="left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3278CF">
              <w:rPr>
                <w:rFonts w:ascii="Cambria" w:hAnsi="Cambria"/>
                <w:sz w:val="20"/>
                <w:szCs w:val="20"/>
              </w:rPr>
              <w:t>ce</w:t>
            </w:r>
            <w:proofErr w:type="spellEnd"/>
            <w:r w:rsidRPr="003278CF">
              <w:rPr>
                <w:rFonts w:ascii="Cambria" w:hAnsi="Cambria"/>
                <w:sz w:val="20"/>
                <w:szCs w:val="20"/>
              </w:rPr>
              <w:t>) sorsának megtervezése szempontjából jelentőséggel bíró személyek, így különösen a korábbi gondozók, szomszédok elérhetőségére vonatkozó,</w:t>
            </w:r>
          </w:p>
          <w:p w14:paraId="7B35432E" w14:textId="77777777" w:rsidR="008A2A18" w:rsidRPr="003278CF" w:rsidRDefault="008A2A18" w:rsidP="0035311E">
            <w:pPr>
              <w:numPr>
                <w:ilvl w:val="1"/>
                <w:numId w:val="1"/>
              </w:numPr>
              <w:jc w:val="left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3278CF">
              <w:rPr>
                <w:rFonts w:ascii="Cambria" w:hAnsi="Cambria"/>
                <w:sz w:val="20"/>
                <w:szCs w:val="20"/>
              </w:rPr>
              <w:lastRenderedPageBreak/>
              <w:t>cf</w:t>
            </w:r>
            <w:proofErr w:type="spellEnd"/>
            <w:r w:rsidRPr="003278CF">
              <w:rPr>
                <w:rFonts w:ascii="Cambria" w:hAnsi="Cambria"/>
                <w:sz w:val="20"/>
                <w:szCs w:val="20"/>
              </w:rPr>
              <w:t>) háziorvosának, védőnőjének, amennyiben óvodai, iskolai nevelésben részesül, a nevelési-oktatási intézmény vezetőjének elérhetőségére vonatkozó;</w:t>
            </w:r>
          </w:p>
          <w:p w14:paraId="0D0B940D" w14:textId="77777777" w:rsidR="008A2A18" w:rsidRPr="003278CF" w:rsidRDefault="008A2A18" w:rsidP="0035311E">
            <w:pPr>
              <w:ind w:left="720"/>
              <w:jc w:val="left"/>
              <w:rPr>
                <w:rFonts w:ascii="Cambria" w:hAnsi="Cambria"/>
                <w:sz w:val="20"/>
                <w:szCs w:val="20"/>
              </w:rPr>
            </w:pPr>
          </w:p>
          <w:p w14:paraId="2D1CB567" w14:textId="77777777" w:rsidR="008A2A18" w:rsidRPr="003278CF" w:rsidRDefault="008A2A18" w:rsidP="0035311E">
            <w:pPr>
              <w:numPr>
                <w:ilvl w:val="0"/>
                <w:numId w:val="1"/>
              </w:num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a javítóintézetben ellátott fiatalkorúnak, és a vele a javítóintézetben együttesen elhelyezett gyermekének</w:t>
            </w:r>
          </w:p>
          <w:p w14:paraId="425CBE38" w14:textId="77777777" w:rsidR="008A2A18" w:rsidRPr="003278CF" w:rsidRDefault="008A2A18" w:rsidP="0035311E">
            <w:pPr>
              <w:numPr>
                <w:ilvl w:val="1"/>
                <w:numId w:val="1"/>
              </w:num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da) személyazonosító, valamint a társadalombiztosítási azonosító jelére vonatkozó,</w:t>
            </w:r>
          </w:p>
          <w:p w14:paraId="498358BE" w14:textId="77777777" w:rsidR="008A2A18" w:rsidRPr="003278CF" w:rsidRDefault="008A2A18" w:rsidP="0035311E">
            <w:pPr>
              <w:numPr>
                <w:ilvl w:val="1"/>
                <w:numId w:val="1"/>
              </w:num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db) anyanyelvére vonatkozó,</w:t>
            </w:r>
          </w:p>
          <w:p w14:paraId="49AD04A9" w14:textId="77777777" w:rsidR="008A2A18" w:rsidRPr="003278CF" w:rsidRDefault="008A2A18" w:rsidP="0035311E">
            <w:pPr>
              <w:numPr>
                <w:ilvl w:val="1"/>
                <w:numId w:val="1"/>
              </w:num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dc) megfelelő javítóintézeti ellátásához, neveléséhez szükséges és elégséges adatainak, így különösen a személyiségére, magatartására, személyes kapcsolataira, szokásaira, tanulmányi eredményeire, neveltségi állapotára vonatkozó,</w:t>
            </w:r>
          </w:p>
          <w:p w14:paraId="50660AD3" w14:textId="77777777" w:rsidR="008A2A18" w:rsidRPr="003278CF" w:rsidRDefault="008A2A18" w:rsidP="0035311E">
            <w:pPr>
              <w:numPr>
                <w:ilvl w:val="1"/>
                <w:numId w:val="1"/>
              </w:numPr>
              <w:jc w:val="left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3278CF">
              <w:rPr>
                <w:rFonts w:ascii="Cambria" w:hAnsi="Cambria"/>
                <w:sz w:val="20"/>
                <w:szCs w:val="20"/>
              </w:rPr>
              <w:t>dd</w:t>
            </w:r>
            <w:proofErr w:type="spellEnd"/>
            <w:r w:rsidRPr="003278CF">
              <w:rPr>
                <w:rFonts w:ascii="Cambria" w:hAnsi="Cambria"/>
                <w:sz w:val="20"/>
                <w:szCs w:val="20"/>
              </w:rPr>
              <w:t>) egészségi állapotára vonatkozó,</w:t>
            </w:r>
          </w:p>
          <w:p w14:paraId="168926FC" w14:textId="77777777" w:rsidR="008A2A18" w:rsidRPr="003278CF" w:rsidRDefault="008A2A18" w:rsidP="0035311E">
            <w:pPr>
              <w:numPr>
                <w:ilvl w:val="1"/>
                <w:numId w:val="1"/>
              </w:num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de) büntetlen előéletére, valamint a vele kapcsolatos hatósági, bírósági eljárásokra, határozatokra vonatkozó,</w:t>
            </w:r>
          </w:p>
          <w:p w14:paraId="25E62EAD" w14:textId="77777777" w:rsidR="008A2A18" w:rsidRPr="003278CF" w:rsidRDefault="008A2A18" w:rsidP="0035311E">
            <w:pPr>
              <w:numPr>
                <w:ilvl w:val="1"/>
                <w:numId w:val="1"/>
              </w:numPr>
              <w:jc w:val="left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3278CF">
              <w:rPr>
                <w:rFonts w:ascii="Cambria" w:hAnsi="Cambria"/>
                <w:sz w:val="20"/>
                <w:szCs w:val="20"/>
              </w:rPr>
              <w:t>df</w:t>
            </w:r>
            <w:proofErr w:type="spellEnd"/>
            <w:r w:rsidRPr="003278CF">
              <w:rPr>
                <w:rFonts w:ascii="Cambria" w:hAnsi="Cambria"/>
                <w:sz w:val="20"/>
                <w:szCs w:val="20"/>
              </w:rPr>
              <w:t>) kóros szenvedélyére vonatkozó,</w:t>
            </w:r>
          </w:p>
          <w:p w14:paraId="1545795E" w14:textId="77777777" w:rsidR="008A2A18" w:rsidRPr="003278CF" w:rsidRDefault="008A2A18" w:rsidP="0035311E">
            <w:pPr>
              <w:numPr>
                <w:ilvl w:val="1"/>
                <w:numId w:val="1"/>
              </w:num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 xml:space="preserve">dg) áldozattá válásának körülményeire vonatkozó, az </w:t>
            </w:r>
            <w:proofErr w:type="spellStart"/>
            <w:r w:rsidRPr="003278CF">
              <w:rPr>
                <w:rFonts w:ascii="Cambria" w:hAnsi="Cambria"/>
                <w:sz w:val="20"/>
                <w:szCs w:val="20"/>
              </w:rPr>
              <w:t>Ást</w:t>
            </w:r>
            <w:proofErr w:type="spellEnd"/>
            <w:r w:rsidRPr="003278CF">
              <w:rPr>
                <w:rFonts w:ascii="Cambria" w:hAnsi="Cambria"/>
                <w:sz w:val="20"/>
                <w:szCs w:val="20"/>
              </w:rPr>
              <w:t>. 16. § (2) bekezdés a)-c) pontjában meghatározott,</w:t>
            </w:r>
          </w:p>
          <w:p w14:paraId="282FC49C" w14:textId="77777777" w:rsidR="008A2A18" w:rsidRPr="003278CF" w:rsidRDefault="008A2A18" w:rsidP="0035311E">
            <w:pPr>
              <w:numPr>
                <w:ilvl w:val="1"/>
                <w:numId w:val="1"/>
              </w:numPr>
              <w:jc w:val="left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3278CF">
              <w:rPr>
                <w:rFonts w:ascii="Cambria" w:hAnsi="Cambria"/>
                <w:sz w:val="20"/>
                <w:szCs w:val="20"/>
              </w:rPr>
              <w:t>dh</w:t>
            </w:r>
            <w:proofErr w:type="spellEnd"/>
            <w:r w:rsidRPr="003278CF">
              <w:rPr>
                <w:rFonts w:ascii="Cambria" w:hAnsi="Cambria"/>
                <w:sz w:val="20"/>
                <w:szCs w:val="20"/>
              </w:rPr>
              <w:t>) a kapcsolattartáshoz való jogának biztosítása érdekében a vele kapcsolattartásra jogosult személyek személyazonosító,</w:t>
            </w:r>
          </w:p>
          <w:p w14:paraId="26763ED6" w14:textId="77777777" w:rsidR="008A2A18" w:rsidRPr="003278CF" w:rsidRDefault="008A2A18" w:rsidP="0035311E">
            <w:pPr>
              <w:numPr>
                <w:ilvl w:val="1"/>
                <w:numId w:val="1"/>
              </w:num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di) a javítóintézet utógondozó részlegén történő ellátás biztosítása érdekében szükséges és elégséges adatainak, így különösen vagyoni helyzetére, környezetére, élelmezésére, ruházatára, lakhatási viszonyaira vonatkozó adatok</w:t>
            </w:r>
          </w:p>
        </w:tc>
        <w:tc>
          <w:tcPr>
            <w:tcW w:w="2330" w:type="dxa"/>
          </w:tcPr>
          <w:p w14:paraId="59B24BAB" w14:textId="77777777" w:rsidR="008A2A18" w:rsidRPr="003278CF" w:rsidRDefault="008A2A18" w:rsidP="0035311E">
            <w:pPr>
              <w:ind w:left="34"/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lastRenderedPageBreak/>
              <w:t>törvényben meghatározott jogok érvényesülésének elősegítése</w:t>
            </w:r>
          </w:p>
        </w:tc>
        <w:tc>
          <w:tcPr>
            <w:tcW w:w="2630" w:type="dxa"/>
          </w:tcPr>
          <w:p w14:paraId="2D8870A7" w14:textId="77777777" w:rsidR="008A2A18" w:rsidRPr="003278CF" w:rsidRDefault="008A2A18" w:rsidP="0035311E">
            <w:pPr>
              <w:ind w:left="34"/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a gyermekek védelméről és a gyámügyi igazgatásról szóló 1997. évi XXXI. törvény 135.§ (1)-(2)</w:t>
            </w:r>
          </w:p>
        </w:tc>
      </w:tr>
      <w:tr w:rsidR="008A2A18" w:rsidRPr="003278CF" w14:paraId="32932758" w14:textId="77777777" w:rsidTr="008A2A18">
        <w:tc>
          <w:tcPr>
            <w:tcW w:w="4328" w:type="dxa"/>
            <w:gridSpan w:val="2"/>
          </w:tcPr>
          <w:p w14:paraId="6292B547" w14:textId="77777777" w:rsidR="008A2A18" w:rsidRPr="003278CF" w:rsidRDefault="008A2A18" w:rsidP="0035311E">
            <w:pPr>
              <w:numPr>
                <w:ilvl w:val="0"/>
                <w:numId w:val="1"/>
              </w:num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lastRenderedPageBreak/>
              <w:t>a gyermek, a fiatal felnőtt, a szülő vagy más törvényes képviselő, illetve tartásra köteles személy személyazonosító adatait, valamint társadalombiztosítási azonosító jelét,</w:t>
            </w:r>
          </w:p>
          <w:p w14:paraId="511F6140" w14:textId="77777777" w:rsidR="008A2A18" w:rsidRPr="003278CF" w:rsidRDefault="008A2A18" w:rsidP="0035311E">
            <w:pPr>
              <w:numPr>
                <w:ilvl w:val="0"/>
                <w:numId w:val="1"/>
              </w:num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 xml:space="preserve">a 4. § (1) bekezdés b) pontja szerinti személy esetében a Magyarországon tartózkodás jogcímét, hozzátartozó </w:t>
            </w:r>
            <w:r w:rsidRPr="003278CF">
              <w:rPr>
                <w:rFonts w:ascii="Cambria" w:hAnsi="Cambria"/>
                <w:sz w:val="20"/>
                <w:szCs w:val="20"/>
              </w:rPr>
              <w:lastRenderedPageBreak/>
              <w:t>esetén a rokoni kapcsolatot,</w:t>
            </w:r>
          </w:p>
          <w:p w14:paraId="07599BCF" w14:textId="77777777" w:rsidR="008A2A18" w:rsidRPr="003278CF" w:rsidRDefault="008A2A18" w:rsidP="0035311E">
            <w:pPr>
              <w:numPr>
                <w:ilvl w:val="0"/>
                <w:numId w:val="1"/>
              </w:num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a jogosultsági feltételekre és az azokban bekövetkezett változásokra vonatkozó adatokat,</w:t>
            </w:r>
          </w:p>
          <w:p w14:paraId="0E40A39F" w14:textId="77777777" w:rsidR="008A2A18" w:rsidRPr="003278CF" w:rsidRDefault="008A2A18" w:rsidP="0035311E">
            <w:pPr>
              <w:numPr>
                <w:ilvl w:val="0"/>
                <w:numId w:val="1"/>
              </w:num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az ellátással kapcsolatos döntéseket, pénzbeli és természetbeni ellátás esetén a pénzbeli és természetbeni ellátás megnevezését, jogcímét, összegét és az ellátás megállapítására, megváltoztatására, megszüntetésére vonatkozó adatokat, a megszüntetés jogcímét, valamint az ellátásra való jogosultsággal összefüggő érdemi döntés véglegessé válásának időpontját,</w:t>
            </w:r>
          </w:p>
          <w:p w14:paraId="7D34CD41" w14:textId="77777777" w:rsidR="008A2A18" w:rsidRPr="003278CF" w:rsidRDefault="008A2A18" w:rsidP="0035311E">
            <w:pPr>
              <w:numPr>
                <w:ilvl w:val="0"/>
                <w:numId w:val="1"/>
              </w:num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a jogosultság megállapításához szükséges jövedelmi adatokat,</w:t>
            </w:r>
          </w:p>
          <w:p w14:paraId="686FDA96" w14:textId="77777777" w:rsidR="008A2A18" w:rsidRPr="003278CF" w:rsidRDefault="008A2A18" w:rsidP="0035311E">
            <w:pPr>
              <w:numPr>
                <w:ilvl w:val="0"/>
                <w:numId w:val="1"/>
              </w:num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a gyermek, a nagykorúvá vált gyermek, a fiatal felnőtt hátrányos vagy halmozottan hátrányos helyzetének megállapítását, megjelölve a hátrányos, halmozottan hátrányos helyzet megállapításának okát.</w:t>
            </w:r>
          </w:p>
          <w:p w14:paraId="2B5B2EE7" w14:textId="77777777" w:rsidR="008A2A18" w:rsidRPr="003278CF" w:rsidRDefault="008A2A18" w:rsidP="0035311E">
            <w:pPr>
              <w:numPr>
                <w:ilvl w:val="0"/>
                <w:numId w:val="1"/>
              </w:num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a gyermek egészségi és neveltségi állapotára vonatkozó adatokat,</w:t>
            </w:r>
          </w:p>
          <w:p w14:paraId="6EED634F" w14:textId="77777777" w:rsidR="008A2A18" w:rsidRPr="003278CF" w:rsidRDefault="008A2A18" w:rsidP="0035311E">
            <w:pPr>
              <w:numPr>
                <w:ilvl w:val="0"/>
                <w:numId w:val="1"/>
              </w:num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a hatósági intézkedésre vonatkozó döntést, annak időpontját,</w:t>
            </w:r>
          </w:p>
          <w:p w14:paraId="2BF1D5AA" w14:textId="77777777" w:rsidR="008A2A18" w:rsidRPr="003278CF" w:rsidRDefault="008A2A18" w:rsidP="0035311E">
            <w:pPr>
              <w:numPr>
                <w:ilvl w:val="0"/>
                <w:numId w:val="1"/>
              </w:num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a hatósági intézkedés felülvizsgálatának időpontját és eredményét.</w:t>
            </w:r>
          </w:p>
          <w:p w14:paraId="55762BE2" w14:textId="77777777" w:rsidR="008A2A18" w:rsidRPr="003278CF" w:rsidRDefault="008A2A18" w:rsidP="0035311E">
            <w:pPr>
              <w:numPr>
                <w:ilvl w:val="0"/>
                <w:numId w:val="1"/>
              </w:num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az ellátás igénybevételének és megszűnésének időpontját,</w:t>
            </w:r>
          </w:p>
          <w:p w14:paraId="2AC380C7" w14:textId="77777777" w:rsidR="008A2A18" w:rsidRPr="003278CF" w:rsidRDefault="008A2A18" w:rsidP="0035311E">
            <w:pPr>
              <w:numPr>
                <w:ilvl w:val="0"/>
                <w:numId w:val="1"/>
              </w:numPr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a térítési díj fizetési kötelezettség teljesítésére, elmaradására, behajtására, illetve elévülésére vonatkozó adatokat.</w:t>
            </w:r>
          </w:p>
        </w:tc>
        <w:tc>
          <w:tcPr>
            <w:tcW w:w="2330" w:type="dxa"/>
          </w:tcPr>
          <w:p w14:paraId="5B3F3AFE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lastRenderedPageBreak/>
              <w:t>nyilvántartás vezetése</w:t>
            </w:r>
          </w:p>
        </w:tc>
        <w:tc>
          <w:tcPr>
            <w:tcW w:w="2630" w:type="dxa"/>
          </w:tcPr>
          <w:p w14:paraId="20A8EBAC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a gyermekek védelméről és a gyámügyi igazgatásról szóló 1997. évi XXXI. törvény 40/A.§ (5) a. pontja és 139.§ (1) bekezdése</w:t>
            </w:r>
          </w:p>
        </w:tc>
      </w:tr>
      <w:tr w:rsidR="008A2A18" w:rsidRPr="003278CF" w14:paraId="79B19F11" w14:textId="77777777" w:rsidTr="008A2A18">
        <w:tc>
          <w:tcPr>
            <w:tcW w:w="4328" w:type="dxa"/>
            <w:gridSpan w:val="2"/>
          </w:tcPr>
          <w:p w14:paraId="352FD3C9" w14:textId="77777777" w:rsidR="008A2A18" w:rsidRPr="003278CF" w:rsidRDefault="008A2A18" w:rsidP="0035311E">
            <w:pPr>
              <w:pStyle w:val="Listaszerbekezds"/>
              <w:numPr>
                <w:ilvl w:val="0"/>
                <w:numId w:val="1"/>
              </w:num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Dokumentumok másolatai</w:t>
            </w:r>
          </w:p>
        </w:tc>
        <w:tc>
          <w:tcPr>
            <w:tcW w:w="2330" w:type="dxa"/>
          </w:tcPr>
          <w:p w14:paraId="082A34CE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 xml:space="preserve">A felvett adatok helyességének igazolása, az </w:t>
            </w:r>
            <w:proofErr w:type="spellStart"/>
            <w:r w:rsidRPr="003278CF">
              <w:rPr>
                <w:rFonts w:ascii="Cambria" w:hAnsi="Cambria"/>
                <w:sz w:val="20"/>
                <w:szCs w:val="20"/>
              </w:rPr>
              <w:t>igénybevevő</w:t>
            </w:r>
            <w:proofErr w:type="spellEnd"/>
            <w:r w:rsidRPr="003278CF">
              <w:rPr>
                <w:rFonts w:ascii="Cambria" w:hAnsi="Cambria"/>
                <w:sz w:val="20"/>
                <w:szCs w:val="20"/>
              </w:rPr>
              <w:t xml:space="preserve"> hatékony segítése</w:t>
            </w:r>
          </w:p>
        </w:tc>
        <w:tc>
          <w:tcPr>
            <w:tcW w:w="2630" w:type="dxa"/>
          </w:tcPr>
          <w:p w14:paraId="0CE32049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hozzájárulás</w:t>
            </w:r>
          </w:p>
        </w:tc>
      </w:tr>
      <w:tr w:rsidR="008A2A18" w:rsidRPr="003278CF" w14:paraId="4919D3B3" w14:textId="77777777" w:rsidTr="008A2A18">
        <w:tc>
          <w:tcPr>
            <w:tcW w:w="4328" w:type="dxa"/>
            <w:gridSpan w:val="2"/>
          </w:tcPr>
          <w:p w14:paraId="5B8B3B9E" w14:textId="77777777" w:rsidR="008A2A18" w:rsidRPr="003278CF" w:rsidRDefault="008A2A18" w:rsidP="0035311E">
            <w:pPr>
              <w:pStyle w:val="Listaszerbekezds"/>
              <w:numPr>
                <w:ilvl w:val="0"/>
                <w:numId w:val="1"/>
              </w:num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Feljegyzés, értékelés (hozott és valós probléma megfogalmazása, rövid távú cselekvési terv, intézkedési terv és intézkedések megtételének leírása)</w:t>
            </w:r>
          </w:p>
          <w:p w14:paraId="30971B51" w14:textId="77777777" w:rsidR="008A2A18" w:rsidRPr="003278CF" w:rsidRDefault="008A2A18" w:rsidP="0035311E">
            <w:pPr>
              <w:pStyle w:val="Listaszerbekezds"/>
              <w:numPr>
                <w:ilvl w:val="0"/>
                <w:numId w:val="1"/>
              </w:num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Szakmai értékelő lap, forgalmi napló</w:t>
            </w:r>
          </w:p>
          <w:p w14:paraId="73CCB0CB" w14:textId="77777777" w:rsidR="008A2A18" w:rsidRPr="003278CF" w:rsidRDefault="008A2A18" w:rsidP="0035311E">
            <w:pPr>
              <w:pStyle w:val="Listaszerbekezds"/>
              <w:numPr>
                <w:ilvl w:val="0"/>
                <w:numId w:val="1"/>
              </w:num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Esetjelző, delegáló lap</w:t>
            </w:r>
          </w:p>
          <w:p w14:paraId="31046C96" w14:textId="77777777" w:rsidR="008A2A18" w:rsidRPr="003278CF" w:rsidRDefault="008A2A18" w:rsidP="0035311E">
            <w:pPr>
              <w:pStyle w:val="Listaszerbekezds"/>
              <w:numPr>
                <w:ilvl w:val="0"/>
                <w:numId w:val="1"/>
              </w:num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Szülői nyilatkozat</w:t>
            </w:r>
          </w:p>
        </w:tc>
        <w:tc>
          <w:tcPr>
            <w:tcW w:w="2330" w:type="dxa"/>
          </w:tcPr>
          <w:p w14:paraId="213CB745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Szolgáltatás teljesítése</w:t>
            </w:r>
          </w:p>
        </w:tc>
        <w:tc>
          <w:tcPr>
            <w:tcW w:w="2630" w:type="dxa"/>
          </w:tcPr>
          <w:p w14:paraId="499344AE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A gyermek jogos érdekeinek a védelme, jogszabályi kötelezettség teljesítés</w:t>
            </w:r>
          </w:p>
        </w:tc>
      </w:tr>
      <w:tr w:rsidR="008A2A18" w:rsidRPr="003278CF" w14:paraId="55E0414E" w14:textId="77777777" w:rsidTr="008A2A18">
        <w:tc>
          <w:tcPr>
            <w:tcW w:w="4328" w:type="dxa"/>
            <w:gridSpan w:val="2"/>
          </w:tcPr>
          <w:p w14:paraId="0054F1AC" w14:textId="77777777" w:rsidR="008A2A18" w:rsidRPr="003278CF" w:rsidRDefault="008A2A18" w:rsidP="0035311E">
            <w:pPr>
              <w:ind w:left="360"/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A nyilvántartásba vétel időpontja</w:t>
            </w:r>
          </w:p>
          <w:p w14:paraId="3F8453E3" w14:textId="77777777" w:rsidR="008A2A18" w:rsidRPr="003278CF" w:rsidRDefault="008A2A18" w:rsidP="0035311E">
            <w:pPr>
              <w:ind w:left="360"/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A személyes gondoskodás formája</w:t>
            </w:r>
          </w:p>
          <w:p w14:paraId="16DBF76F" w14:textId="77777777" w:rsidR="008A2A18" w:rsidRPr="003278CF" w:rsidRDefault="008A2A18" w:rsidP="0035311E">
            <w:pPr>
              <w:ind w:left="1080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3278CF">
              <w:rPr>
                <w:rFonts w:ascii="Cambria" w:hAnsi="Cambria"/>
                <w:b/>
                <w:sz w:val="20"/>
                <w:szCs w:val="20"/>
              </w:rPr>
              <w:t>A gyermek személyi adatai</w:t>
            </w:r>
            <w:r w:rsidRPr="003278CF">
              <w:rPr>
                <w:rFonts w:ascii="Cambria" w:hAnsi="Cambria"/>
                <w:b/>
                <w:sz w:val="20"/>
                <w:szCs w:val="20"/>
              </w:rPr>
              <w:tab/>
            </w:r>
          </w:p>
          <w:p w14:paraId="3B38D6AF" w14:textId="77777777" w:rsidR="008A2A18" w:rsidRPr="003278CF" w:rsidRDefault="008A2A18" w:rsidP="0035311E">
            <w:pPr>
              <w:ind w:left="360"/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Név</w:t>
            </w:r>
          </w:p>
          <w:p w14:paraId="16AE7B57" w14:textId="77777777" w:rsidR="008A2A18" w:rsidRPr="003278CF" w:rsidRDefault="008A2A18" w:rsidP="0035311E">
            <w:pPr>
              <w:ind w:left="360"/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Névváltozás (a gondozási folyamat során) - dátuma</w:t>
            </w:r>
          </w:p>
          <w:p w14:paraId="0262E76E" w14:textId="77777777" w:rsidR="008A2A18" w:rsidRPr="003278CF" w:rsidRDefault="008A2A18" w:rsidP="0035311E">
            <w:pPr>
              <w:ind w:left="360"/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Születési hely, idő</w:t>
            </w:r>
            <w:r w:rsidRPr="003278CF">
              <w:rPr>
                <w:rFonts w:ascii="Cambria" w:hAnsi="Cambria"/>
                <w:sz w:val="20"/>
                <w:szCs w:val="20"/>
              </w:rPr>
              <w:tab/>
            </w:r>
          </w:p>
          <w:p w14:paraId="1DF30959" w14:textId="77777777" w:rsidR="008A2A18" w:rsidRPr="003278CF" w:rsidRDefault="008A2A18" w:rsidP="0035311E">
            <w:pPr>
              <w:ind w:left="360"/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Anyja születési neve</w:t>
            </w:r>
            <w:r w:rsidRPr="003278CF">
              <w:rPr>
                <w:rFonts w:ascii="Cambria" w:hAnsi="Cambria"/>
                <w:sz w:val="20"/>
                <w:szCs w:val="20"/>
              </w:rPr>
              <w:tab/>
            </w:r>
          </w:p>
          <w:p w14:paraId="7F9AE809" w14:textId="77777777" w:rsidR="008A2A18" w:rsidRPr="003278CF" w:rsidRDefault="008A2A18" w:rsidP="0035311E">
            <w:pPr>
              <w:ind w:left="360"/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 xml:space="preserve">A gyermek neme </w:t>
            </w:r>
          </w:p>
          <w:p w14:paraId="18FD5B95" w14:textId="77777777" w:rsidR="008A2A18" w:rsidRPr="003278CF" w:rsidRDefault="008A2A18" w:rsidP="0035311E">
            <w:pPr>
              <w:ind w:left="360"/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Állampolgársága</w:t>
            </w:r>
          </w:p>
          <w:p w14:paraId="6B90B46F" w14:textId="77777777" w:rsidR="008A2A18" w:rsidRPr="003278CF" w:rsidRDefault="008A2A18" w:rsidP="0035311E">
            <w:pPr>
              <w:ind w:left="360"/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Bejelentett lakóhely</w:t>
            </w:r>
          </w:p>
          <w:p w14:paraId="1A125238" w14:textId="77777777" w:rsidR="008A2A18" w:rsidRPr="003278CF" w:rsidRDefault="008A2A18" w:rsidP="0035311E">
            <w:pPr>
              <w:ind w:left="360"/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 xml:space="preserve">Bejelentett tartózkodási hely </w:t>
            </w:r>
          </w:p>
          <w:p w14:paraId="129A0A6D" w14:textId="77777777" w:rsidR="008A2A18" w:rsidRPr="003278CF" w:rsidRDefault="008A2A18" w:rsidP="0035311E">
            <w:pPr>
              <w:ind w:left="360"/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lastRenderedPageBreak/>
              <w:t>Tényleges tartózkodási hely:</w:t>
            </w:r>
          </w:p>
          <w:p w14:paraId="67EB5F7F" w14:textId="77777777" w:rsidR="008A2A18" w:rsidRPr="003278CF" w:rsidRDefault="008A2A18" w:rsidP="0035311E">
            <w:pPr>
              <w:ind w:left="360"/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Törzsszám (szakellátásban)</w:t>
            </w:r>
          </w:p>
          <w:p w14:paraId="15C52823" w14:textId="77777777" w:rsidR="008A2A18" w:rsidRPr="003278CF" w:rsidRDefault="008A2A18" w:rsidP="0035311E">
            <w:pPr>
              <w:ind w:left="360"/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Beszélt nyelve:</w:t>
            </w:r>
          </w:p>
          <w:p w14:paraId="5C9B954E" w14:textId="77777777" w:rsidR="008A2A18" w:rsidRPr="003278CF" w:rsidRDefault="008A2A18" w:rsidP="0035311E">
            <w:pPr>
              <w:ind w:left="360"/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Tolmács igény</w:t>
            </w:r>
          </w:p>
          <w:p w14:paraId="13D7E8CD" w14:textId="77777777" w:rsidR="008A2A18" w:rsidRPr="003278CF" w:rsidRDefault="008A2A18" w:rsidP="0035311E">
            <w:pPr>
              <w:ind w:left="1080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3278CF">
              <w:rPr>
                <w:rFonts w:ascii="Cambria" w:hAnsi="Cambria"/>
                <w:b/>
                <w:sz w:val="20"/>
                <w:szCs w:val="20"/>
              </w:rPr>
              <w:t>Anya, apa</w:t>
            </w:r>
          </w:p>
          <w:p w14:paraId="0F8FE825" w14:textId="77777777" w:rsidR="008A2A18" w:rsidRPr="003278CF" w:rsidRDefault="008A2A18" w:rsidP="0035311E">
            <w:pPr>
              <w:ind w:left="360"/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Név</w:t>
            </w:r>
          </w:p>
          <w:p w14:paraId="7B54D8B6" w14:textId="77777777" w:rsidR="008A2A18" w:rsidRPr="003278CF" w:rsidRDefault="008A2A18" w:rsidP="0035311E">
            <w:pPr>
              <w:ind w:left="360"/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Születési név</w:t>
            </w:r>
          </w:p>
          <w:p w14:paraId="68538B8C" w14:textId="77777777" w:rsidR="008A2A18" w:rsidRPr="003278CF" w:rsidRDefault="008A2A18" w:rsidP="0035311E">
            <w:pPr>
              <w:ind w:left="360"/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Születési hely, idő</w:t>
            </w:r>
          </w:p>
          <w:p w14:paraId="3DFE4B53" w14:textId="77777777" w:rsidR="008A2A18" w:rsidRPr="003278CF" w:rsidRDefault="008A2A18" w:rsidP="0035311E">
            <w:pPr>
              <w:ind w:left="360"/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Anyja születési neve</w:t>
            </w:r>
          </w:p>
          <w:p w14:paraId="7BAD4E0E" w14:textId="77777777" w:rsidR="008A2A18" w:rsidRPr="003278CF" w:rsidRDefault="008A2A18" w:rsidP="0035311E">
            <w:pPr>
              <w:ind w:left="360"/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Állampolgársága</w:t>
            </w:r>
            <w:r w:rsidRPr="003278CF">
              <w:rPr>
                <w:rFonts w:ascii="Cambria" w:hAnsi="Cambria"/>
                <w:sz w:val="20"/>
                <w:szCs w:val="20"/>
              </w:rPr>
              <w:tab/>
            </w:r>
          </w:p>
          <w:p w14:paraId="3B3F22CE" w14:textId="77777777" w:rsidR="008A2A18" w:rsidRPr="003278CF" w:rsidRDefault="008A2A18" w:rsidP="0035311E">
            <w:pPr>
              <w:ind w:left="360"/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Bejelentett lakóhely</w:t>
            </w:r>
          </w:p>
          <w:p w14:paraId="324987E4" w14:textId="77777777" w:rsidR="008A2A18" w:rsidRPr="003278CF" w:rsidRDefault="008A2A18" w:rsidP="0035311E">
            <w:pPr>
              <w:ind w:left="360"/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 xml:space="preserve">Bejelentett tartózkodási hely </w:t>
            </w:r>
          </w:p>
          <w:p w14:paraId="389D77A9" w14:textId="77777777" w:rsidR="008A2A18" w:rsidRPr="003278CF" w:rsidRDefault="008A2A18" w:rsidP="0035311E">
            <w:pPr>
              <w:ind w:left="360"/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Tényleges tartózkodási hely</w:t>
            </w:r>
          </w:p>
          <w:p w14:paraId="50FA76D6" w14:textId="77777777" w:rsidR="008A2A18" w:rsidRPr="003278CF" w:rsidRDefault="008A2A18" w:rsidP="0035311E">
            <w:pPr>
              <w:ind w:left="360"/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Elérhetősége (telefonszám, e-mail cím)</w:t>
            </w:r>
          </w:p>
          <w:p w14:paraId="6441CD9F" w14:textId="77777777" w:rsidR="008A2A18" w:rsidRPr="003278CF" w:rsidRDefault="008A2A18" w:rsidP="0035311E">
            <w:pPr>
              <w:ind w:left="360"/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A szülői felügyeleti jog gyakorlásának ténye</w:t>
            </w:r>
          </w:p>
          <w:p w14:paraId="4E729438" w14:textId="77777777" w:rsidR="008A2A18" w:rsidRPr="003278CF" w:rsidRDefault="008A2A18" w:rsidP="0035311E">
            <w:pPr>
              <w:ind w:left="360"/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A szülői felügyeleti jog nem gyakorlásának okai</w:t>
            </w:r>
          </w:p>
          <w:p w14:paraId="1E1D0EB9" w14:textId="77777777" w:rsidR="008A2A18" w:rsidRPr="003278CF" w:rsidRDefault="008A2A18" w:rsidP="0035311E">
            <w:pPr>
              <w:ind w:left="360"/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Nevelésbe vett gyermek esetében</w:t>
            </w:r>
            <w:r w:rsidRPr="003278CF">
              <w:rPr>
                <w:rFonts w:ascii="Cambria" w:hAnsi="Cambria"/>
                <w:sz w:val="20"/>
                <w:szCs w:val="20"/>
              </w:rPr>
              <w:tab/>
            </w:r>
          </w:p>
          <w:p w14:paraId="3BD3A827" w14:textId="77777777" w:rsidR="008A2A18" w:rsidRPr="003278CF" w:rsidRDefault="008A2A18" w:rsidP="0035311E">
            <w:pPr>
              <w:ind w:left="360"/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Gyermekvédelmi gyám</w:t>
            </w:r>
            <w:r w:rsidRPr="003278CF">
              <w:rPr>
                <w:rFonts w:ascii="Cambria" w:hAnsi="Cambria"/>
                <w:sz w:val="20"/>
                <w:szCs w:val="20"/>
              </w:rPr>
              <w:tab/>
            </w:r>
            <w:r w:rsidRPr="003278CF">
              <w:rPr>
                <w:rFonts w:ascii="Cambria" w:hAnsi="Cambria"/>
                <w:sz w:val="20"/>
                <w:szCs w:val="20"/>
              </w:rPr>
              <w:tab/>
            </w:r>
          </w:p>
          <w:p w14:paraId="7F5F6FF0" w14:textId="77777777" w:rsidR="008A2A18" w:rsidRPr="003278CF" w:rsidRDefault="008A2A18" w:rsidP="0035311E">
            <w:pPr>
              <w:ind w:left="360"/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Név</w:t>
            </w:r>
          </w:p>
          <w:p w14:paraId="27602237" w14:textId="77777777" w:rsidR="008A2A18" w:rsidRPr="003278CF" w:rsidRDefault="008A2A18" w:rsidP="0035311E">
            <w:pPr>
              <w:ind w:left="360"/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Születési név</w:t>
            </w:r>
          </w:p>
          <w:p w14:paraId="2D1357C3" w14:textId="77777777" w:rsidR="008A2A18" w:rsidRPr="003278CF" w:rsidRDefault="008A2A18" w:rsidP="0035311E">
            <w:pPr>
              <w:ind w:left="360"/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Születési hely, idő</w:t>
            </w:r>
            <w:r w:rsidRPr="003278CF">
              <w:rPr>
                <w:rFonts w:ascii="Cambria" w:hAnsi="Cambria"/>
                <w:sz w:val="20"/>
                <w:szCs w:val="20"/>
              </w:rPr>
              <w:tab/>
            </w:r>
          </w:p>
          <w:p w14:paraId="1E22091A" w14:textId="77777777" w:rsidR="008A2A18" w:rsidRPr="003278CF" w:rsidRDefault="008A2A18" w:rsidP="0035311E">
            <w:pPr>
              <w:ind w:left="360"/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Értesítési címe:</w:t>
            </w:r>
          </w:p>
          <w:p w14:paraId="3BEC3B91" w14:textId="77777777" w:rsidR="008A2A18" w:rsidRPr="003278CF" w:rsidRDefault="008A2A18" w:rsidP="0035311E">
            <w:pPr>
              <w:ind w:left="360"/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Elérhetősége (telefon, e-mail):</w:t>
            </w:r>
            <w:r w:rsidRPr="003278CF">
              <w:rPr>
                <w:rFonts w:ascii="Cambria" w:hAnsi="Cambria"/>
                <w:sz w:val="20"/>
                <w:szCs w:val="20"/>
              </w:rPr>
              <w:tab/>
            </w:r>
          </w:p>
          <w:p w14:paraId="2B0D0DBC" w14:textId="77777777" w:rsidR="008A2A18" w:rsidRPr="003278CF" w:rsidRDefault="008A2A18" w:rsidP="0035311E">
            <w:pPr>
              <w:ind w:left="360"/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Vagyonkezelő</w:t>
            </w:r>
            <w:r w:rsidRPr="003278CF">
              <w:rPr>
                <w:rFonts w:ascii="Cambria" w:hAnsi="Cambria"/>
                <w:sz w:val="20"/>
                <w:szCs w:val="20"/>
              </w:rPr>
              <w:tab/>
            </w:r>
          </w:p>
          <w:p w14:paraId="701A1DC7" w14:textId="77777777" w:rsidR="008A2A18" w:rsidRPr="003278CF" w:rsidRDefault="008A2A18" w:rsidP="0035311E">
            <w:pPr>
              <w:ind w:left="360"/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Név</w:t>
            </w:r>
            <w:r w:rsidRPr="003278CF">
              <w:rPr>
                <w:rFonts w:ascii="Cambria" w:hAnsi="Cambria"/>
                <w:sz w:val="20"/>
                <w:szCs w:val="20"/>
              </w:rPr>
              <w:tab/>
            </w:r>
          </w:p>
          <w:p w14:paraId="2A1EB686" w14:textId="77777777" w:rsidR="008A2A18" w:rsidRPr="003278CF" w:rsidRDefault="008A2A18" w:rsidP="0035311E">
            <w:pPr>
              <w:ind w:left="360"/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Születési név</w:t>
            </w:r>
          </w:p>
          <w:p w14:paraId="6DEB5529" w14:textId="77777777" w:rsidR="008A2A18" w:rsidRPr="003278CF" w:rsidRDefault="008A2A18" w:rsidP="0035311E">
            <w:pPr>
              <w:ind w:left="360"/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Születési hely, idő</w:t>
            </w:r>
          </w:p>
          <w:p w14:paraId="1042DCA1" w14:textId="77777777" w:rsidR="008A2A18" w:rsidRPr="003278CF" w:rsidRDefault="008A2A18" w:rsidP="0035311E">
            <w:pPr>
              <w:ind w:left="360"/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Értesítési címe</w:t>
            </w:r>
          </w:p>
          <w:p w14:paraId="6EE43E68" w14:textId="77777777" w:rsidR="008A2A18" w:rsidRPr="003278CF" w:rsidRDefault="008A2A18" w:rsidP="0035311E">
            <w:pPr>
              <w:ind w:left="360"/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Elérhetősége (telefon, e-mail)</w:t>
            </w:r>
          </w:p>
          <w:p w14:paraId="0E27B00A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30" w:type="dxa"/>
          </w:tcPr>
          <w:p w14:paraId="23D6C4B1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lastRenderedPageBreak/>
              <w:t>gyermek alapvető adatainak regisztrálása,</w:t>
            </w:r>
          </w:p>
          <w:p w14:paraId="60061E4C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</w:p>
          <w:p w14:paraId="172D330A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a későbbi ellátások során a hatóságok, intézmények, ellátók kölcsönös tájékoztatásakor a gyermek azonosítása</w:t>
            </w:r>
          </w:p>
        </w:tc>
        <w:tc>
          <w:tcPr>
            <w:tcW w:w="2630" w:type="dxa"/>
          </w:tcPr>
          <w:p w14:paraId="1B3EDCF9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a gyámhatóságok, a területi gyermekvédelmi szakszolgálatok, a gyermekjóléti szolgálatok és a személyes gondoskodást nyújtó szervek és személyek által kezelt személyes adatokról szóló 235/1997. (XII. 17.) Korm. rendelet 11. § és 2. sz. melléklet I. sz. adatlap</w:t>
            </w:r>
          </w:p>
          <w:p w14:paraId="44EAFD9C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</w:p>
          <w:p w14:paraId="5147117F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b/>
                <w:sz w:val="20"/>
                <w:szCs w:val="20"/>
              </w:rPr>
              <w:lastRenderedPageBreak/>
              <w:t>Adatok továbbítása:</w:t>
            </w:r>
            <w:r w:rsidRPr="003278CF">
              <w:rPr>
                <w:rFonts w:ascii="Cambria" w:hAnsi="Cambria"/>
                <w:sz w:val="20"/>
                <w:szCs w:val="20"/>
              </w:rPr>
              <w:t xml:space="preserve"> a gondozási folyamat során az első kitöltött példány megfelelő módosításokkal ellátott példányai követik a gyermek útját az esetleges további hatóságokhoz, szolgáltatókhoz, akiknek már nem kell újra felvenniük ezt az adatlapot</w:t>
            </w:r>
          </w:p>
        </w:tc>
      </w:tr>
      <w:tr w:rsidR="008A2A18" w:rsidRPr="003278CF" w14:paraId="2A154021" w14:textId="77777777" w:rsidTr="008A2A18">
        <w:tc>
          <w:tcPr>
            <w:tcW w:w="4328" w:type="dxa"/>
            <w:gridSpan w:val="2"/>
          </w:tcPr>
          <w:p w14:paraId="2FA02336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lastRenderedPageBreak/>
              <w:t>Személyi lap/személyazonossági igazolvány fellelhetősége, állapota</w:t>
            </w:r>
          </w:p>
          <w:p w14:paraId="738F0577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Lakcímet igazoló hatósági igazolvány fellelhetősége, állapota</w:t>
            </w:r>
          </w:p>
          <w:p w14:paraId="6550AEAD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Személyi azonosítót igazoló hatósági igazolvány fellelhetősége, állapota</w:t>
            </w:r>
          </w:p>
          <w:p w14:paraId="03AFB146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Diákigazolvány</w:t>
            </w:r>
            <w:r w:rsidRPr="003278CF">
              <w:rPr>
                <w:rFonts w:ascii="Cambria" w:hAnsi="Cambria"/>
                <w:sz w:val="20"/>
                <w:szCs w:val="20"/>
              </w:rPr>
              <w:tab/>
              <w:t>fellelhetősége, állapota</w:t>
            </w:r>
          </w:p>
          <w:p w14:paraId="4DD8E680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TAJ kártya fellelhetősége, állapota</w:t>
            </w:r>
            <w:r w:rsidRPr="003278CF">
              <w:rPr>
                <w:rFonts w:ascii="Cambria" w:hAnsi="Cambria"/>
                <w:sz w:val="20"/>
                <w:szCs w:val="20"/>
              </w:rPr>
              <w:tab/>
            </w:r>
          </w:p>
          <w:p w14:paraId="7E77ED0B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Közgyógyellátási igazolvány fellelhetősége, állapota</w:t>
            </w:r>
            <w:r w:rsidRPr="003278CF">
              <w:rPr>
                <w:rFonts w:ascii="Cambria" w:hAnsi="Cambria"/>
                <w:sz w:val="20"/>
                <w:szCs w:val="20"/>
              </w:rPr>
              <w:tab/>
            </w:r>
          </w:p>
          <w:p w14:paraId="43A4B1FB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Oltási könyv fellelhetősége, állapota</w:t>
            </w:r>
          </w:p>
          <w:p w14:paraId="4B94D5A5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ab/>
            </w:r>
          </w:p>
          <w:p w14:paraId="3DEEC669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ab/>
            </w:r>
            <w:r w:rsidRPr="003278CF">
              <w:rPr>
                <w:rFonts w:ascii="Cambria" w:hAnsi="Cambria"/>
                <w:sz w:val="20"/>
                <w:szCs w:val="20"/>
              </w:rPr>
              <w:tab/>
            </w:r>
          </w:p>
          <w:p w14:paraId="25085433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A gyermekre vonatkozó „azonnal tudni kell” jellegű egészségügyi, fejlődési információk (asztma, epilepszia, cukorbetegség, ekcéma, látás-, halláskárosodás, mozgásszervi elváltozás, beszédzavar - beszédhiba, sajátos nevelési igény, gyógyszer-, liszt-, tejfehérje-, tojásfehérje-érzékenység, szénanátha” fertőző betegség vagy egyéb probléma, meglévő betegség esetén megkapja-e a gyermek a szükséges kezelést)</w:t>
            </w:r>
            <w:r w:rsidRPr="003278CF">
              <w:rPr>
                <w:rFonts w:ascii="Cambria" w:hAnsi="Cambria"/>
                <w:sz w:val="20"/>
                <w:szCs w:val="20"/>
              </w:rPr>
              <w:tab/>
            </w:r>
          </w:p>
          <w:p w14:paraId="08A56EC8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A gyermeket gondozó személy(</w:t>
            </w:r>
            <w:proofErr w:type="spellStart"/>
            <w:r w:rsidRPr="003278CF">
              <w:rPr>
                <w:rFonts w:ascii="Cambria" w:hAnsi="Cambria"/>
                <w:sz w:val="20"/>
                <w:szCs w:val="20"/>
              </w:rPr>
              <w:t>ek</w:t>
            </w:r>
            <w:proofErr w:type="spellEnd"/>
            <w:r w:rsidRPr="003278CF">
              <w:rPr>
                <w:rFonts w:ascii="Cambria" w:hAnsi="Cambria"/>
                <w:sz w:val="20"/>
                <w:szCs w:val="20"/>
              </w:rPr>
              <w:t xml:space="preserve">)re vonatkozó „azonnal tudni kell” jellegű információk (pl.: akut vagy krónikus betegség, a gyermek közvetlen veszélyeztetését okozó rizikótényezők, a szülő tájékoztatása alapján a </w:t>
            </w:r>
            <w:r w:rsidRPr="003278CF">
              <w:rPr>
                <w:rFonts w:ascii="Cambria" w:hAnsi="Cambria"/>
                <w:sz w:val="20"/>
                <w:szCs w:val="20"/>
              </w:rPr>
              <w:lastRenderedPageBreak/>
              <w:t>háziorvosa neve, elérhetősége):</w:t>
            </w:r>
          </w:p>
          <w:p w14:paraId="586B2F12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A családban, környezetben lévő személy - akinek a segítségére számítani lehet, ill. akinél szükség esetén a gyermek elhelyezhető – neve, elérhetősége</w:t>
            </w:r>
          </w:p>
          <w:p w14:paraId="3656B9AB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</w:p>
          <w:p w14:paraId="45FB0818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</w:p>
          <w:p w14:paraId="66C06C68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A gyermek/</w:t>
            </w:r>
            <w:proofErr w:type="spellStart"/>
            <w:r w:rsidRPr="003278CF">
              <w:rPr>
                <w:rFonts w:ascii="Cambria" w:hAnsi="Cambria"/>
                <w:sz w:val="20"/>
                <w:szCs w:val="20"/>
              </w:rPr>
              <w:t>ek</w:t>
            </w:r>
            <w:proofErr w:type="spellEnd"/>
            <w:r w:rsidRPr="003278CF">
              <w:rPr>
                <w:rFonts w:ascii="Cambria" w:hAnsi="Cambria"/>
                <w:sz w:val="20"/>
                <w:szCs w:val="20"/>
              </w:rPr>
              <w:t xml:space="preserve"> házi gyermekorvosa,</w:t>
            </w:r>
          </w:p>
          <w:p w14:paraId="5AABA9C9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háziorvosa</w:t>
            </w:r>
            <w:r w:rsidRPr="003278CF">
              <w:rPr>
                <w:rFonts w:ascii="Cambria" w:hAnsi="Cambria"/>
                <w:sz w:val="20"/>
                <w:szCs w:val="20"/>
              </w:rPr>
              <w:tab/>
            </w:r>
            <w:r w:rsidRPr="003278CF">
              <w:rPr>
                <w:rFonts w:ascii="Cambria" w:hAnsi="Cambria"/>
                <w:sz w:val="20"/>
                <w:szCs w:val="20"/>
              </w:rPr>
              <w:tab/>
            </w:r>
            <w:r w:rsidRPr="003278CF">
              <w:rPr>
                <w:rFonts w:ascii="Cambria" w:hAnsi="Cambria"/>
                <w:sz w:val="20"/>
                <w:szCs w:val="20"/>
              </w:rPr>
              <w:tab/>
            </w:r>
          </w:p>
          <w:p w14:paraId="61FAB429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A gyermek/</w:t>
            </w:r>
            <w:proofErr w:type="spellStart"/>
            <w:r w:rsidRPr="003278CF">
              <w:rPr>
                <w:rFonts w:ascii="Cambria" w:hAnsi="Cambria"/>
                <w:sz w:val="20"/>
                <w:szCs w:val="20"/>
              </w:rPr>
              <w:t>ek</w:t>
            </w:r>
            <w:proofErr w:type="spellEnd"/>
            <w:r w:rsidRPr="003278CF">
              <w:rPr>
                <w:rFonts w:ascii="Cambria" w:hAnsi="Cambria"/>
                <w:sz w:val="20"/>
                <w:szCs w:val="20"/>
              </w:rPr>
              <w:t xml:space="preserve"> védőnője</w:t>
            </w:r>
            <w:r w:rsidRPr="003278CF">
              <w:rPr>
                <w:rFonts w:ascii="Cambria" w:hAnsi="Cambria"/>
                <w:sz w:val="20"/>
                <w:szCs w:val="20"/>
              </w:rPr>
              <w:tab/>
            </w:r>
            <w:r w:rsidRPr="003278CF">
              <w:rPr>
                <w:rFonts w:ascii="Cambria" w:hAnsi="Cambria"/>
                <w:sz w:val="20"/>
                <w:szCs w:val="20"/>
              </w:rPr>
              <w:tab/>
            </w:r>
            <w:r w:rsidRPr="003278CF">
              <w:rPr>
                <w:rFonts w:ascii="Cambria" w:hAnsi="Cambria"/>
                <w:sz w:val="20"/>
                <w:szCs w:val="20"/>
              </w:rPr>
              <w:tab/>
            </w:r>
            <w:r w:rsidRPr="003278CF">
              <w:rPr>
                <w:rFonts w:ascii="Cambria" w:hAnsi="Cambria"/>
                <w:sz w:val="20"/>
                <w:szCs w:val="20"/>
              </w:rPr>
              <w:tab/>
            </w:r>
            <w:r w:rsidRPr="003278CF">
              <w:rPr>
                <w:rFonts w:ascii="Cambria" w:hAnsi="Cambria"/>
                <w:sz w:val="20"/>
                <w:szCs w:val="20"/>
              </w:rPr>
              <w:tab/>
            </w:r>
          </w:p>
          <w:p w14:paraId="1A929484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Bölcsőde/óvoda/iskola</w:t>
            </w:r>
            <w:r w:rsidRPr="003278CF">
              <w:rPr>
                <w:rFonts w:ascii="Cambria" w:hAnsi="Cambria"/>
                <w:sz w:val="20"/>
                <w:szCs w:val="20"/>
              </w:rPr>
              <w:tab/>
            </w:r>
            <w:r w:rsidRPr="003278CF">
              <w:rPr>
                <w:rFonts w:ascii="Cambria" w:hAnsi="Cambria"/>
                <w:sz w:val="20"/>
                <w:szCs w:val="20"/>
              </w:rPr>
              <w:tab/>
            </w:r>
            <w:r w:rsidRPr="003278CF">
              <w:rPr>
                <w:rFonts w:ascii="Cambria" w:hAnsi="Cambria"/>
                <w:sz w:val="20"/>
                <w:szCs w:val="20"/>
              </w:rPr>
              <w:tab/>
            </w:r>
            <w:r w:rsidRPr="003278CF">
              <w:rPr>
                <w:rFonts w:ascii="Cambria" w:hAnsi="Cambria"/>
                <w:sz w:val="20"/>
                <w:szCs w:val="20"/>
              </w:rPr>
              <w:tab/>
            </w:r>
          </w:p>
          <w:p w14:paraId="30F48804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Gyermekvédelmi felelős neve</w:t>
            </w:r>
            <w:r w:rsidRPr="003278CF">
              <w:rPr>
                <w:rFonts w:ascii="Cambria" w:hAnsi="Cambria"/>
                <w:sz w:val="20"/>
                <w:szCs w:val="20"/>
              </w:rPr>
              <w:tab/>
            </w:r>
            <w:r w:rsidRPr="003278CF">
              <w:rPr>
                <w:rFonts w:ascii="Cambria" w:hAnsi="Cambria"/>
                <w:sz w:val="20"/>
                <w:szCs w:val="20"/>
              </w:rPr>
              <w:tab/>
            </w:r>
            <w:r w:rsidRPr="003278CF">
              <w:rPr>
                <w:rFonts w:ascii="Cambria" w:hAnsi="Cambria"/>
                <w:sz w:val="20"/>
                <w:szCs w:val="20"/>
              </w:rPr>
              <w:tab/>
            </w:r>
            <w:r w:rsidRPr="003278CF">
              <w:rPr>
                <w:rFonts w:ascii="Cambria" w:hAnsi="Cambria"/>
                <w:sz w:val="20"/>
                <w:szCs w:val="20"/>
              </w:rPr>
              <w:tab/>
            </w:r>
          </w:p>
          <w:p w14:paraId="45B841F2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Egyéb jelentős intézmény (szakember), pl. más család- és gyermekjóléti szolgáltatást nyújtó, tanulási képességeket vizsgáló szakértői bizottság, pszichológus, pszichiáter, nevelési tanácsadó, logopédus, szakorvos neve, elérhetősége (cím, telefonszám, kapcsolat kezdete, vége, időtartama)</w:t>
            </w:r>
          </w:p>
          <w:p w14:paraId="049F31CB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30" w:type="dxa"/>
          </w:tcPr>
          <w:p w14:paraId="548C67FA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lastRenderedPageBreak/>
              <w:t>a gyermekkel kapcsolatos sürgős tudnivalók rögzítése és továbbadása abban az esetben, ha a gyermek gyermekjóléti szolgáltatási előzmény nélkül kerül helyettes szülőhöz, gyermekek átmeneti otthonába vagy ideiglenes hatályú elhelyezésre,</w:t>
            </w:r>
          </w:p>
          <w:p w14:paraId="53128261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</w:p>
          <w:p w14:paraId="336FD8BB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veszélyeztetettség felmerülése esetén a szociális segítőmunkához szükséges feltárás segítése, dokumentálása,</w:t>
            </w:r>
          </w:p>
          <w:p w14:paraId="62486C05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</w:p>
          <w:p w14:paraId="715CD929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a gyámhivatal, a területi gyermekvédelmi szakszolgálat és a gondozóhely tájékoztatása</w:t>
            </w:r>
          </w:p>
        </w:tc>
        <w:tc>
          <w:tcPr>
            <w:tcW w:w="2630" w:type="dxa"/>
          </w:tcPr>
          <w:p w14:paraId="6A52082A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a gyámhatóságok, a területi gyermekvédelmi szakszolgálatok, a gyermekjóléti szolgálatok és a személyes gondoskodást nyújtó szervek és személyek által kezelt személyes adatokról szóló 235/1997. (XII. 17.) Korm. rendelet 11. § és 2. sz. melléklet III. sz. adatlap</w:t>
            </w:r>
          </w:p>
          <w:p w14:paraId="4101652C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</w:p>
          <w:p w14:paraId="5D037CBA" w14:textId="77777777" w:rsidR="008A2A18" w:rsidRPr="003278CF" w:rsidRDefault="008A2A18" w:rsidP="0035311E">
            <w:pPr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3278CF">
              <w:rPr>
                <w:rFonts w:ascii="Cambria" w:hAnsi="Cambria"/>
                <w:b/>
                <w:sz w:val="20"/>
                <w:szCs w:val="20"/>
              </w:rPr>
              <w:t>Adattovábbítás</w:t>
            </w:r>
          </w:p>
          <w:p w14:paraId="457E33AE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a gondozási folyamat során az első kitöltött példány megfelelő módosításokkal ellátott példányai követik a gyermek útját az esetleges további hatóságokhoz, szolgáltatókhoz</w:t>
            </w:r>
          </w:p>
        </w:tc>
      </w:tr>
      <w:tr w:rsidR="008A2A18" w:rsidRPr="003278CF" w14:paraId="1A5612EE" w14:textId="77777777" w:rsidTr="008A2A18">
        <w:tc>
          <w:tcPr>
            <w:tcW w:w="4328" w:type="dxa"/>
            <w:gridSpan w:val="2"/>
          </w:tcPr>
          <w:p w14:paraId="70F078B7" w14:textId="77777777" w:rsidR="008A2A18" w:rsidRPr="003278CF" w:rsidRDefault="008A2A18" w:rsidP="0035311E">
            <w:pPr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3278CF">
              <w:rPr>
                <w:rFonts w:ascii="Cambria" w:hAnsi="Cambria"/>
                <w:b/>
                <w:sz w:val="20"/>
                <w:szCs w:val="20"/>
              </w:rPr>
              <w:t>Az adatkezelés időtartama</w:t>
            </w:r>
          </w:p>
        </w:tc>
        <w:tc>
          <w:tcPr>
            <w:tcW w:w="4960" w:type="dxa"/>
            <w:gridSpan w:val="2"/>
          </w:tcPr>
          <w:p w14:paraId="632D9320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Törölni kell az adatokat, ha az ellátásra vonatkozó igény a teljesítését megelőzően megszűnik.</w:t>
            </w:r>
          </w:p>
          <w:p w14:paraId="498C9E9A" w14:textId="77777777" w:rsidR="008A2A18" w:rsidRPr="003278CF" w:rsidRDefault="008A2A18" w:rsidP="0035311E">
            <w:pPr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Gyvt. 142.§ (1) jogosultság megszűnésétől, illetve a gyermek nagykorúságától számított 25 év elteltével - törölni kell az adott személyre vonatkozó adatokat.</w:t>
            </w:r>
          </w:p>
        </w:tc>
      </w:tr>
      <w:tr w:rsidR="008A2A18" w:rsidRPr="003278CF" w14:paraId="1C87848B" w14:textId="77777777" w:rsidTr="008A2A18">
        <w:tc>
          <w:tcPr>
            <w:tcW w:w="4328" w:type="dxa"/>
            <w:gridSpan w:val="2"/>
          </w:tcPr>
          <w:p w14:paraId="4F45A36C" w14:textId="77777777" w:rsidR="008A2A18" w:rsidRPr="003278CF" w:rsidRDefault="008A2A18" w:rsidP="0035311E">
            <w:pPr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3278CF">
              <w:rPr>
                <w:rFonts w:ascii="Cambria" w:hAnsi="Cambria"/>
                <w:b/>
                <w:sz w:val="20"/>
                <w:szCs w:val="20"/>
              </w:rPr>
              <w:t>Az adatkezelés technikai jellege, őrzése, tárolása</w:t>
            </w:r>
          </w:p>
        </w:tc>
        <w:tc>
          <w:tcPr>
            <w:tcW w:w="4960" w:type="dxa"/>
            <w:gridSpan w:val="2"/>
          </w:tcPr>
          <w:p w14:paraId="1D1B2662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papír alapon és elektronikusan</w:t>
            </w:r>
          </w:p>
        </w:tc>
      </w:tr>
      <w:tr w:rsidR="008A2A18" w:rsidRPr="003278CF" w14:paraId="38C8107B" w14:textId="77777777" w:rsidTr="008A2A18">
        <w:tc>
          <w:tcPr>
            <w:tcW w:w="4328" w:type="dxa"/>
            <w:gridSpan w:val="2"/>
          </w:tcPr>
          <w:p w14:paraId="0EC27266" w14:textId="77777777" w:rsidR="008A2A18" w:rsidRPr="003278CF" w:rsidRDefault="008A2A18" w:rsidP="0035311E">
            <w:pPr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3278CF">
              <w:rPr>
                <w:rFonts w:ascii="Cambria" w:hAnsi="Cambria"/>
                <w:b/>
                <w:sz w:val="20"/>
                <w:szCs w:val="20"/>
              </w:rPr>
              <w:t>Az adatokhoz fizikailag hozzáférhet</w:t>
            </w:r>
          </w:p>
          <w:p w14:paraId="73D041F9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(megtekintheti)</w:t>
            </w:r>
          </w:p>
        </w:tc>
        <w:tc>
          <w:tcPr>
            <w:tcW w:w="4960" w:type="dxa"/>
            <w:gridSpan w:val="2"/>
          </w:tcPr>
          <w:p w14:paraId="46A0721E" w14:textId="77777777" w:rsidR="008A2A18" w:rsidRPr="003278CF" w:rsidRDefault="0024010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intézményvezető</w:t>
            </w:r>
            <w:r w:rsidR="008A2A18" w:rsidRPr="003278CF">
              <w:rPr>
                <w:rFonts w:ascii="Cambria" w:hAnsi="Cambria"/>
                <w:sz w:val="20"/>
                <w:szCs w:val="20"/>
              </w:rPr>
              <w:t xml:space="preserve">, </w:t>
            </w:r>
            <w:r>
              <w:rPr>
                <w:rFonts w:ascii="Cambria" w:hAnsi="Cambria"/>
                <w:sz w:val="20"/>
                <w:szCs w:val="20"/>
              </w:rPr>
              <w:t xml:space="preserve">szakmai vezető, </w:t>
            </w:r>
            <w:r w:rsidR="008A2A18" w:rsidRPr="003278CF">
              <w:rPr>
                <w:rFonts w:ascii="Cambria" w:hAnsi="Cambria"/>
                <w:sz w:val="20"/>
                <w:szCs w:val="20"/>
              </w:rPr>
              <w:t>szakmai munkak</w:t>
            </w:r>
            <w:r w:rsidR="00C7105F">
              <w:rPr>
                <w:rFonts w:ascii="Cambria" w:hAnsi="Cambria"/>
                <w:sz w:val="20"/>
                <w:szCs w:val="20"/>
              </w:rPr>
              <w:t>örben foglalkoztatott munkatárs, szociális asszisztens</w:t>
            </w:r>
          </w:p>
        </w:tc>
      </w:tr>
      <w:tr w:rsidR="008A2A18" w:rsidRPr="003278CF" w14:paraId="14D94B99" w14:textId="77777777" w:rsidTr="008A2A18">
        <w:tc>
          <w:tcPr>
            <w:tcW w:w="4328" w:type="dxa"/>
            <w:gridSpan w:val="2"/>
          </w:tcPr>
          <w:p w14:paraId="154A11CF" w14:textId="77777777" w:rsidR="008A2A18" w:rsidRPr="003278CF" w:rsidRDefault="008A2A18" w:rsidP="0035311E">
            <w:pPr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3278CF">
              <w:rPr>
                <w:rFonts w:ascii="Cambria" w:hAnsi="Cambria"/>
                <w:b/>
                <w:sz w:val="20"/>
                <w:szCs w:val="20"/>
              </w:rPr>
              <w:t>Adatokat megismerheti</w:t>
            </w:r>
          </w:p>
        </w:tc>
        <w:tc>
          <w:tcPr>
            <w:tcW w:w="4960" w:type="dxa"/>
            <w:gridSpan w:val="2"/>
          </w:tcPr>
          <w:p w14:paraId="336E6D83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- Intézményvezető, szakmai vezető, családsegítő</w:t>
            </w:r>
          </w:p>
          <w:p w14:paraId="5717FB6A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- Gyvt. 142. § (3) alapján</w:t>
            </w:r>
          </w:p>
          <w:p w14:paraId="06F753A5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a) a rá vonatkozó adatok tekintetében az érintett személy és törvényes képviselője,</w:t>
            </w:r>
          </w:p>
          <w:p w14:paraId="604FACF6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b) az adatok megismeréséhez fűződő jogos érdek igazolásával - az egymásra vonatkozó adatok tekintetében a gyermek és a szülő,</w:t>
            </w:r>
          </w:p>
          <w:p w14:paraId="7BD202C9" w14:textId="77777777" w:rsidR="008A2A18" w:rsidRPr="003278CF" w:rsidRDefault="008A2A18" w:rsidP="0035311E">
            <w:pPr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c) az adatok megismeréséhez fűződő jogos érdek igazolásával - a szülőre vonatkozó adatok tekintetében a másik szülő.</w:t>
            </w:r>
          </w:p>
        </w:tc>
      </w:tr>
      <w:tr w:rsidR="008A2A18" w:rsidRPr="003278CF" w14:paraId="3E16EE74" w14:textId="77777777" w:rsidTr="008A2A18">
        <w:tc>
          <w:tcPr>
            <w:tcW w:w="4328" w:type="dxa"/>
            <w:gridSpan w:val="2"/>
          </w:tcPr>
          <w:p w14:paraId="6F4B12C6" w14:textId="77777777" w:rsidR="008A2A18" w:rsidRPr="003278CF" w:rsidRDefault="008A2A18" w:rsidP="0035311E">
            <w:pPr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3278CF">
              <w:rPr>
                <w:rFonts w:ascii="Cambria" w:hAnsi="Cambria"/>
                <w:b/>
                <w:sz w:val="20"/>
                <w:szCs w:val="20"/>
              </w:rPr>
              <w:t>Adatok továbbítása 1</w:t>
            </w:r>
          </w:p>
        </w:tc>
        <w:tc>
          <w:tcPr>
            <w:tcW w:w="4960" w:type="dxa"/>
            <w:gridSpan w:val="2"/>
          </w:tcPr>
          <w:p w14:paraId="4B99056E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</w:p>
        </w:tc>
      </w:tr>
      <w:tr w:rsidR="008A2A18" w:rsidRPr="003278CF" w14:paraId="30740D94" w14:textId="77777777" w:rsidTr="008A2A18">
        <w:tc>
          <w:tcPr>
            <w:tcW w:w="4328" w:type="dxa"/>
            <w:gridSpan w:val="2"/>
          </w:tcPr>
          <w:p w14:paraId="7FB85CBA" w14:textId="77777777" w:rsidR="008A2A18" w:rsidRPr="003278CF" w:rsidRDefault="008A2A18" w:rsidP="0035311E">
            <w:pPr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3278CF">
              <w:rPr>
                <w:rFonts w:ascii="Cambria" w:hAnsi="Cambria"/>
                <w:b/>
                <w:sz w:val="20"/>
                <w:szCs w:val="20"/>
              </w:rPr>
              <w:t>A továbbított adatok fajtái</w:t>
            </w:r>
          </w:p>
        </w:tc>
        <w:tc>
          <w:tcPr>
            <w:tcW w:w="4960" w:type="dxa"/>
            <w:gridSpan w:val="2"/>
          </w:tcPr>
          <w:p w14:paraId="69E7D7E2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- a kérelmező természetes személyazonosító adatai és Társadalombiztosítási Azonosító Jele</w:t>
            </w:r>
          </w:p>
        </w:tc>
      </w:tr>
      <w:tr w:rsidR="008A2A18" w:rsidRPr="003278CF" w14:paraId="389CA210" w14:textId="77777777" w:rsidTr="008A2A18">
        <w:tc>
          <w:tcPr>
            <w:tcW w:w="4328" w:type="dxa"/>
            <w:gridSpan w:val="2"/>
          </w:tcPr>
          <w:p w14:paraId="332410A4" w14:textId="77777777" w:rsidR="008A2A18" w:rsidRPr="003278CF" w:rsidRDefault="008A2A18" w:rsidP="0035311E">
            <w:pPr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3278CF">
              <w:rPr>
                <w:rFonts w:ascii="Cambria" w:hAnsi="Cambria"/>
                <w:b/>
                <w:sz w:val="20"/>
                <w:szCs w:val="20"/>
              </w:rPr>
              <w:t>A továbbítás címzettje</w:t>
            </w:r>
          </w:p>
        </w:tc>
        <w:tc>
          <w:tcPr>
            <w:tcW w:w="4960" w:type="dxa"/>
            <w:gridSpan w:val="2"/>
          </w:tcPr>
          <w:p w14:paraId="51ECABC5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Magyar Államkincstár</w:t>
            </w:r>
          </w:p>
        </w:tc>
      </w:tr>
      <w:tr w:rsidR="008A2A18" w:rsidRPr="003278CF" w14:paraId="61A5F671" w14:textId="77777777" w:rsidTr="008A2A18">
        <w:tc>
          <w:tcPr>
            <w:tcW w:w="4328" w:type="dxa"/>
            <w:gridSpan w:val="2"/>
          </w:tcPr>
          <w:p w14:paraId="069910A7" w14:textId="77777777" w:rsidR="008A2A18" w:rsidRPr="003278CF" w:rsidRDefault="008A2A18" w:rsidP="0035311E">
            <w:pPr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3278CF">
              <w:rPr>
                <w:rFonts w:ascii="Cambria" w:hAnsi="Cambria"/>
                <w:b/>
                <w:sz w:val="20"/>
                <w:szCs w:val="20"/>
              </w:rPr>
              <w:t>A továbbítás célja</w:t>
            </w:r>
          </w:p>
        </w:tc>
        <w:tc>
          <w:tcPr>
            <w:tcW w:w="4960" w:type="dxa"/>
            <w:gridSpan w:val="2"/>
          </w:tcPr>
          <w:p w14:paraId="64B324DD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 xml:space="preserve">a gyermekek védelméről és a gyámügyi igazgatásról szóló 1997. évi XXXI. törvény (a továbbiakban: Gyvt.) 139. § (2) bekezdése szerinti, a személyes gondoskodást nyújtó gyermekjóléti alapellátások és gyermekvédelmi szakellátások finanszírozásának ellenőrzése céljából nyilvántartás vezetése </w:t>
            </w:r>
          </w:p>
        </w:tc>
      </w:tr>
      <w:tr w:rsidR="008A2A18" w:rsidRPr="003278CF" w14:paraId="48E60A81" w14:textId="77777777" w:rsidTr="008A2A18">
        <w:tc>
          <w:tcPr>
            <w:tcW w:w="4328" w:type="dxa"/>
            <w:gridSpan w:val="2"/>
          </w:tcPr>
          <w:p w14:paraId="3B3709D8" w14:textId="77777777" w:rsidR="008A2A18" w:rsidRPr="003278CF" w:rsidRDefault="008A2A18" w:rsidP="0035311E">
            <w:pPr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3278CF">
              <w:rPr>
                <w:rFonts w:ascii="Cambria" w:hAnsi="Cambria"/>
                <w:b/>
                <w:sz w:val="20"/>
                <w:szCs w:val="20"/>
              </w:rPr>
              <w:t>A továbbítás jogalapja</w:t>
            </w:r>
          </w:p>
        </w:tc>
        <w:tc>
          <w:tcPr>
            <w:tcW w:w="4960" w:type="dxa"/>
            <w:gridSpan w:val="2"/>
          </w:tcPr>
          <w:p w14:paraId="5CD3DF21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 xml:space="preserve">A szociális, gyermekjóléti és gyermekvédelmi </w:t>
            </w:r>
            <w:proofErr w:type="spellStart"/>
            <w:r w:rsidRPr="003278CF">
              <w:rPr>
                <w:rFonts w:ascii="Cambria" w:hAnsi="Cambria"/>
                <w:sz w:val="20"/>
                <w:szCs w:val="20"/>
              </w:rPr>
              <w:t>igénybevevői</w:t>
            </w:r>
            <w:proofErr w:type="spellEnd"/>
            <w:r w:rsidRPr="003278CF">
              <w:rPr>
                <w:rFonts w:ascii="Cambria" w:hAnsi="Cambria"/>
                <w:sz w:val="20"/>
                <w:szCs w:val="20"/>
              </w:rPr>
              <w:t xml:space="preserve"> nyilvántartásról és az országos jelentési rendszerről szóló 415/2015. (XII. 23.) Korm. rendelet</w:t>
            </w:r>
          </w:p>
        </w:tc>
      </w:tr>
      <w:tr w:rsidR="008A2A18" w:rsidRPr="003278CF" w14:paraId="47F70393" w14:textId="77777777" w:rsidTr="008A2A18">
        <w:tc>
          <w:tcPr>
            <w:tcW w:w="4328" w:type="dxa"/>
            <w:gridSpan w:val="2"/>
          </w:tcPr>
          <w:p w14:paraId="5AE276BE" w14:textId="77777777" w:rsidR="008A2A18" w:rsidRPr="003278CF" w:rsidRDefault="008A2A18" w:rsidP="0035311E">
            <w:pPr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3278CF">
              <w:rPr>
                <w:rFonts w:ascii="Cambria" w:hAnsi="Cambria"/>
                <w:b/>
                <w:sz w:val="20"/>
                <w:szCs w:val="20"/>
              </w:rPr>
              <w:t>Adatok továbbítása 2</w:t>
            </w:r>
          </w:p>
        </w:tc>
        <w:tc>
          <w:tcPr>
            <w:tcW w:w="4960" w:type="dxa"/>
            <w:gridSpan w:val="2"/>
          </w:tcPr>
          <w:p w14:paraId="1299C43A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</w:p>
        </w:tc>
      </w:tr>
      <w:tr w:rsidR="008A2A18" w:rsidRPr="003278CF" w14:paraId="7A4866F0" w14:textId="77777777" w:rsidTr="008A2A18">
        <w:tc>
          <w:tcPr>
            <w:tcW w:w="4328" w:type="dxa"/>
            <w:gridSpan w:val="2"/>
          </w:tcPr>
          <w:p w14:paraId="4FB3154B" w14:textId="77777777" w:rsidR="008A2A18" w:rsidRPr="003278CF" w:rsidRDefault="008A2A18" w:rsidP="0035311E">
            <w:pPr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3278CF">
              <w:rPr>
                <w:rFonts w:ascii="Cambria" w:hAnsi="Cambria"/>
                <w:b/>
                <w:sz w:val="20"/>
                <w:szCs w:val="20"/>
              </w:rPr>
              <w:t>A továbbított adatok fajtái</w:t>
            </w:r>
          </w:p>
        </w:tc>
        <w:tc>
          <w:tcPr>
            <w:tcW w:w="4960" w:type="dxa"/>
            <w:gridSpan w:val="2"/>
          </w:tcPr>
          <w:p w14:paraId="5E605B61" w14:textId="77777777" w:rsidR="008A2A18" w:rsidRPr="003278CF" w:rsidRDefault="008A2A18" w:rsidP="0035311E">
            <w:pPr>
              <w:jc w:val="left"/>
              <w:rPr>
                <w:rFonts w:ascii="Cambria" w:eastAsia="Times New Roman" w:hAnsi="Cambria"/>
                <w:iCs/>
                <w:sz w:val="20"/>
                <w:szCs w:val="20"/>
                <w:lang w:eastAsia="hu-HU"/>
              </w:rPr>
            </w:pPr>
            <w:r w:rsidRPr="003278CF">
              <w:rPr>
                <w:rFonts w:ascii="Cambria" w:eastAsia="Times New Roman" w:hAnsi="Cambria"/>
                <w:iCs/>
                <w:sz w:val="20"/>
                <w:szCs w:val="20"/>
                <w:lang w:eastAsia="hu-HU"/>
              </w:rPr>
              <w:t xml:space="preserve">A gyermekek védelméről és a gyámügyi igazgatásról szóló 1997. évi XXXI. törvény 135. § (2) bekezdésében </w:t>
            </w:r>
            <w:r w:rsidRPr="003278CF">
              <w:rPr>
                <w:rFonts w:ascii="Cambria" w:eastAsia="Times New Roman" w:hAnsi="Cambria"/>
                <w:iCs/>
                <w:sz w:val="20"/>
                <w:szCs w:val="20"/>
                <w:lang w:eastAsia="hu-HU"/>
              </w:rPr>
              <w:lastRenderedPageBreak/>
              <w:t>meghatározott adatok:</w:t>
            </w:r>
          </w:p>
          <w:p w14:paraId="77EE81DD" w14:textId="77777777" w:rsidR="008A2A18" w:rsidRPr="003278CF" w:rsidRDefault="008A2A18" w:rsidP="0035311E">
            <w:pPr>
              <w:ind w:firstLine="240"/>
              <w:jc w:val="left"/>
              <w:rPr>
                <w:rFonts w:ascii="Cambria" w:eastAsia="Times New Roman" w:hAnsi="Cambria"/>
                <w:sz w:val="20"/>
                <w:szCs w:val="20"/>
                <w:lang w:eastAsia="hu-HU"/>
              </w:rPr>
            </w:pPr>
            <w:r w:rsidRPr="003278CF">
              <w:rPr>
                <w:rFonts w:ascii="Cambria" w:eastAsia="Times New Roman" w:hAnsi="Cambria"/>
                <w:i/>
                <w:iCs/>
                <w:sz w:val="20"/>
                <w:szCs w:val="20"/>
                <w:lang w:eastAsia="hu-HU"/>
              </w:rPr>
              <w:t xml:space="preserve">a) </w:t>
            </w:r>
            <w:r w:rsidRPr="003278CF">
              <w:rPr>
                <w:rFonts w:ascii="Cambria" w:eastAsia="Times New Roman" w:hAnsi="Cambria"/>
                <w:sz w:val="20"/>
                <w:szCs w:val="20"/>
                <w:lang w:eastAsia="hu-HU"/>
              </w:rPr>
              <w:t>a gyermek</w:t>
            </w:r>
          </w:p>
          <w:p w14:paraId="3D2EC95D" w14:textId="77777777" w:rsidR="008A2A18" w:rsidRPr="003278CF" w:rsidRDefault="008A2A18" w:rsidP="0035311E">
            <w:pPr>
              <w:ind w:firstLine="240"/>
              <w:jc w:val="left"/>
              <w:rPr>
                <w:rFonts w:ascii="Cambria" w:eastAsia="Times New Roman" w:hAnsi="Cambria"/>
                <w:sz w:val="20"/>
                <w:szCs w:val="20"/>
                <w:lang w:eastAsia="hu-HU"/>
              </w:rPr>
            </w:pPr>
            <w:proofErr w:type="spellStart"/>
            <w:r w:rsidRPr="003278CF">
              <w:rPr>
                <w:rFonts w:ascii="Cambria" w:eastAsia="Times New Roman" w:hAnsi="Cambria"/>
                <w:i/>
                <w:iCs/>
                <w:sz w:val="20"/>
                <w:szCs w:val="20"/>
                <w:lang w:eastAsia="hu-HU"/>
              </w:rPr>
              <w:t>aa</w:t>
            </w:r>
            <w:proofErr w:type="spellEnd"/>
            <w:r w:rsidRPr="003278CF">
              <w:rPr>
                <w:rFonts w:ascii="Cambria" w:eastAsia="Times New Roman" w:hAnsi="Cambria"/>
                <w:i/>
                <w:iCs/>
                <w:sz w:val="20"/>
                <w:szCs w:val="20"/>
                <w:lang w:eastAsia="hu-HU"/>
              </w:rPr>
              <w:t xml:space="preserve">)  </w:t>
            </w:r>
            <w:r w:rsidRPr="003278CF">
              <w:rPr>
                <w:rFonts w:ascii="Cambria" w:eastAsia="Times New Roman" w:hAnsi="Cambria"/>
                <w:sz w:val="20"/>
                <w:szCs w:val="20"/>
                <w:lang w:eastAsia="hu-HU"/>
              </w:rPr>
              <w:t>személyazonosító adatainak, társadalombiztosítási azonosító jelére és adóazonosító jelére vonatkozó,</w:t>
            </w:r>
          </w:p>
          <w:p w14:paraId="7F027A72" w14:textId="77777777" w:rsidR="008A2A18" w:rsidRPr="003278CF" w:rsidRDefault="008A2A18" w:rsidP="0035311E">
            <w:pPr>
              <w:ind w:firstLine="240"/>
              <w:jc w:val="left"/>
              <w:rPr>
                <w:rFonts w:ascii="Cambria" w:eastAsia="Times New Roman" w:hAnsi="Cambria"/>
                <w:sz w:val="20"/>
                <w:szCs w:val="20"/>
                <w:lang w:eastAsia="hu-HU"/>
              </w:rPr>
            </w:pPr>
            <w:r w:rsidRPr="003278CF">
              <w:rPr>
                <w:rFonts w:ascii="Cambria" w:eastAsia="Times New Roman" w:hAnsi="Cambria"/>
                <w:i/>
                <w:iCs/>
                <w:sz w:val="20"/>
                <w:szCs w:val="20"/>
                <w:lang w:eastAsia="hu-HU"/>
              </w:rPr>
              <w:t xml:space="preserve">ab) </w:t>
            </w:r>
            <w:r w:rsidRPr="003278CF">
              <w:rPr>
                <w:rFonts w:ascii="Cambria" w:eastAsia="Times New Roman" w:hAnsi="Cambria"/>
                <w:sz w:val="20"/>
                <w:szCs w:val="20"/>
                <w:lang w:eastAsia="hu-HU"/>
              </w:rPr>
              <w:t>anyanyelvére vonatkozó,</w:t>
            </w:r>
          </w:p>
          <w:p w14:paraId="1482EFC9" w14:textId="77777777" w:rsidR="008A2A18" w:rsidRPr="003278CF" w:rsidRDefault="008A2A18" w:rsidP="0035311E">
            <w:pPr>
              <w:ind w:firstLine="240"/>
              <w:jc w:val="left"/>
              <w:rPr>
                <w:rFonts w:ascii="Cambria" w:eastAsia="Times New Roman" w:hAnsi="Cambria"/>
                <w:sz w:val="20"/>
                <w:szCs w:val="20"/>
                <w:lang w:eastAsia="hu-HU"/>
              </w:rPr>
            </w:pPr>
            <w:proofErr w:type="spellStart"/>
            <w:r w:rsidRPr="003278CF">
              <w:rPr>
                <w:rFonts w:ascii="Cambria" w:eastAsia="Times New Roman" w:hAnsi="Cambria"/>
                <w:i/>
                <w:iCs/>
                <w:sz w:val="20"/>
                <w:szCs w:val="20"/>
                <w:lang w:eastAsia="hu-HU"/>
              </w:rPr>
              <w:t>ac</w:t>
            </w:r>
            <w:proofErr w:type="spellEnd"/>
            <w:r w:rsidRPr="003278CF">
              <w:rPr>
                <w:rFonts w:ascii="Cambria" w:eastAsia="Times New Roman" w:hAnsi="Cambria"/>
                <w:i/>
                <w:iCs/>
                <w:sz w:val="20"/>
                <w:szCs w:val="20"/>
                <w:lang w:eastAsia="hu-HU"/>
              </w:rPr>
              <w:t xml:space="preserve">) </w:t>
            </w:r>
            <w:r w:rsidRPr="003278CF">
              <w:rPr>
                <w:rFonts w:ascii="Cambria" w:eastAsia="Times New Roman" w:hAnsi="Cambria"/>
                <w:sz w:val="20"/>
                <w:szCs w:val="20"/>
                <w:lang w:eastAsia="hu-HU"/>
              </w:rPr>
              <w:t>családi jogállására vonatkozó,</w:t>
            </w:r>
          </w:p>
          <w:p w14:paraId="0D615086" w14:textId="77777777" w:rsidR="008A2A18" w:rsidRPr="003278CF" w:rsidRDefault="008A2A18" w:rsidP="0035311E">
            <w:pPr>
              <w:ind w:firstLine="240"/>
              <w:jc w:val="left"/>
              <w:rPr>
                <w:rFonts w:ascii="Cambria" w:eastAsia="Times New Roman" w:hAnsi="Cambria"/>
                <w:sz w:val="20"/>
                <w:szCs w:val="20"/>
                <w:lang w:eastAsia="hu-HU"/>
              </w:rPr>
            </w:pPr>
            <w:r w:rsidRPr="003278CF">
              <w:rPr>
                <w:rFonts w:ascii="Cambria" w:eastAsia="Times New Roman" w:hAnsi="Cambria"/>
                <w:i/>
                <w:iCs/>
                <w:sz w:val="20"/>
                <w:szCs w:val="20"/>
                <w:lang w:eastAsia="hu-HU"/>
              </w:rPr>
              <w:t xml:space="preserve">ad) </w:t>
            </w:r>
            <w:r w:rsidRPr="003278CF">
              <w:rPr>
                <w:rFonts w:ascii="Cambria" w:eastAsia="Times New Roman" w:hAnsi="Cambria"/>
                <w:sz w:val="20"/>
                <w:szCs w:val="20"/>
                <w:lang w:eastAsia="hu-HU"/>
              </w:rPr>
              <w:t>veszélyeztetettségének megállapításához szükséges és elégséges adatainak, így különösen vagyoni helyzetére, környezetére, élelmezésére, ruházatára, lakhatási viszonyaira vonatkozó,</w:t>
            </w:r>
          </w:p>
          <w:p w14:paraId="1FCC846E" w14:textId="77777777" w:rsidR="008A2A18" w:rsidRPr="003278CF" w:rsidRDefault="008A2A18" w:rsidP="0035311E">
            <w:pPr>
              <w:ind w:firstLine="240"/>
              <w:jc w:val="left"/>
              <w:rPr>
                <w:rFonts w:ascii="Cambria" w:eastAsia="Times New Roman" w:hAnsi="Cambria"/>
                <w:sz w:val="20"/>
                <w:szCs w:val="20"/>
                <w:lang w:eastAsia="hu-HU"/>
              </w:rPr>
            </w:pPr>
            <w:proofErr w:type="spellStart"/>
            <w:r w:rsidRPr="003278CF">
              <w:rPr>
                <w:rFonts w:ascii="Cambria" w:eastAsia="Times New Roman" w:hAnsi="Cambria"/>
                <w:i/>
                <w:iCs/>
                <w:sz w:val="20"/>
                <w:szCs w:val="20"/>
                <w:lang w:eastAsia="hu-HU"/>
              </w:rPr>
              <w:t>ae</w:t>
            </w:r>
            <w:proofErr w:type="spellEnd"/>
            <w:r w:rsidRPr="003278CF">
              <w:rPr>
                <w:rFonts w:ascii="Cambria" w:eastAsia="Times New Roman" w:hAnsi="Cambria"/>
                <w:i/>
                <w:iCs/>
                <w:sz w:val="20"/>
                <w:szCs w:val="20"/>
                <w:lang w:eastAsia="hu-HU"/>
              </w:rPr>
              <w:t xml:space="preserve">) </w:t>
            </w:r>
            <w:r w:rsidRPr="003278CF">
              <w:rPr>
                <w:rFonts w:ascii="Cambria" w:eastAsia="Times New Roman" w:hAnsi="Cambria"/>
                <w:sz w:val="20"/>
                <w:szCs w:val="20"/>
                <w:lang w:eastAsia="hu-HU"/>
              </w:rPr>
              <w:t>megfelelő ellátásához, gondozásához szükséges és elégséges adatainak, így különösen a személyiségére, magatartására, személyes kapcsolataira, szokásaira, tanulmányi eredményeire, neveltségi állapotára vonatkozó,</w:t>
            </w:r>
          </w:p>
          <w:p w14:paraId="101E6ABF" w14:textId="77777777" w:rsidR="008A2A18" w:rsidRPr="003278CF" w:rsidRDefault="008A2A18" w:rsidP="0035311E">
            <w:pPr>
              <w:ind w:firstLine="240"/>
              <w:jc w:val="left"/>
              <w:rPr>
                <w:rFonts w:ascii="Cambria" w:eastAsia="Times New Roman" w:hAnsi="Cambria"/>
                <w:sz w:val="20"/>
                <w:szCs w:val="20"/>
                <w:lang w:eastAsia="hu-HU"/>
              </w:rPr>
            </w:pPr>
            <w:proofErr w:type="spellStart"/>
            <w:r w:rsidRPr="003278CF">
              <w:rPr>
                <w:rFonts w:ascii="Cambria" w:eastAsia="Times New Roman" w:hAnsi="Cambria"/>
                <w:i/>
                <w:iCs/>
                <w:sz w:val="20"/>
                <w:szCs w:val="20"/>
                <w:lang w:eastAsia="hu-HU"/>
              </w:rPr>
              <w:t>af</w:t>
            </w:r>
            <w:proofErr w:type="spellEnd"/>
            <w:r w:rsidRPr="003278CF">
              <w:rPr>
                <w:rFonts w:ascii="Cambria" w:eastAsia="Times New Roman" w:hAnsi="Cambria"/>
                <w:i/>
                <w:iCs/>
                <w:sz w:val="20"/>
                <w:szCs w:val="20"/>
                <w:lang w:eastAsia="hu-HU"/>
              </w:rPr>
              <w:t xml:space="preserve">) </w:t>
            </w:r>
            <w:r w:rsidRPr="003278CF">
              <w:rPr>
                <w:rFonts w:ascii="Cambria" w:eastAsia="Times New Roman" w:hAnsi="Cambria"/>
                <w:sz w:val="20"/>
                <w:szCs w:val="20"/>
                <w:lang w:eastAsia="hu-HU"/>
              </w:rPr>
              <w:t>egészségi állapotára vonatkozó,</w:t>
            </w:r>
          </w:p>
          <w:p w14:paraId="418B3E5E" w14:textId="77777777" w:rsidR="008A2A18" w:rsidRPr="003278CF" w:rsidRDefault="008A2A18" w:rsidP="0035311E">
            <w:pPr>
              <w:ind w:firstLine="240"/>
              <w:jc w:val="left"/>
              <w:rPr>
                <w:rFonts w:ascii="Cambria" w:eastAsia="Times New Roman" w:hAnsi="Cambria"/>
                <w:sz w:val="20"/>
                <w:szCs w:val="20"/>
                <w:lang w:eastAsia="hu-HU"/>
              </w:rPr>
            </w:pPr>
            <w:proofErr w:type="spellStart"/>
            <w:r w:rsidRPr="003278CF">
              <w:rPr>
                <w:rFonts w:ascii="Cambria" w:eastAsia="Times New Roman" w:hAnsi="Cambria"/>
                <w:i/>
                <w:iCs/>
                <w:sz w:val="20"/>
                <w:szCs w:val="20"/>
                <w:lang w:eastAsia="hu-HU"/>
              </w:rPr>
              <w:t>ag</w:t>
            </w:r>
            <w:proofErr w:type="spellEnd"/>
            <w:r w:rsidRPr="003278CF">
              <w:rPr>
                <w:rFonts w:ascii="Cambria" w:eastAsia="Times New Roman" w:hAnsi="Cambria"/>
                <w:i/>
                <w:iCs/>
                <w:sz w:val="20"/>
                <w:szCs w:val="20"/>
                <w:lang w:eastAsia="hu-HU"/>
              </w:rPr>
              <w:t xml:space="preserve">) </w:t>
            </w:r>
            <w:r w:rsidRPr="003278CF">
              <w:rPr>
                <w:rFonts w:ascii="Cambria" w:eastAsia="Times New Roman" w:hAnsi="Cambria"/>
                <w:sz w:val="20"/>
                <w:szCs w:val="20"/>
                <w:lang w:eastAsia="hu-HU"/>
              </w:rPr>
              <w:t>büntetlen előéletére, illetve a vele kapcsolatos hatósági, bírósági eljárásokra, határozatokra vonatkozó,</w:t>
            </w:r>
          </w:p>
          <w:p w14:paraId="0E4CC6A8" w14:textId="77777777" w:rsidR="008A2A18" w:rsidRPr="003278CF" w:rsidRDefault="008A2A18" w:rsidP="0035311E">
            <w:pPr>
              <w:ind w:firstLine="240"/>
              <w:jc w:val="left"/>
              <w:rPr>
                <w:rFonts w:ascii="Cambria" w:eastAsia="Times New Roman" w:hAnsi="Cambria"/>
                <w:sz w:val="20"/>
                <w:szCs w:val="20"/>
                <w:lang w:eastAsia="hu-HU"/>
              </w:rPr>
            </w:pPr>
            <w:r w:rsidRPr="003278CF">
              <w:rPr>
                <w:rFonts w:ascii="Cambria" w:eastAsia="Times New Roman" w:hAnsi="Cambria"/>
                <w:i/>
                <w:iCs/>
                <w:sz w:val="20"/>
                <w:szCs w:val="20"/>
                <w:lang w:eastAsia="hu-HU"/>
              </w:rPr>
              <w:t xml:space="preserve">ah) </w:t>
            </w:r>
            <w:r w:rsidRPr="003278CF">
              <w:rPr>
                <w:rFonts w:ascii="Cambria" w:eastAsia="Times New Roman" w:hAnsi="Cambria"/>
                <w:sz w:val="20"/>
                <w:szCs w:val="20"/>
                <w:lang w:eastAsia="hu-HU"/>
              </w:rPr>
              <w:t>kóros szenvedélyére vonatkozó,</w:t>
            </w:r>
          </w:p>
          <w:p w14:paraId="67F417D7" w14:textId="77777777" w:rsidR="008A2A18" w:rsidRPr="003278CF" w:rsidRDefault="008A2A18" w:rsidP="0035311E">
            <w:pPr>
              <w:ind w:firstLine="240"/>
              <w:jc w:val="left"/>
              <w:rPr>
                <w:rFonts w:ascii="Cambria" w:eastAsia="Times New Roman" w:hAnsi="Cambria"/>
                <w:sz w:val="20"/>
                <w:szCs w:val="20"/>
                <w:lang w:eastAsia="hu-HU"/>
              </w:rPr>
            </w:pPr>
            <w:proofErr w:type="spellStart"/>
            <w:r w:rsidRPr="003278CF">
              <w:rPr>
                <w:rFonts w:ascii="Cambria" w:eastAsia="Times New Roman" w:hAnsi="Cambria"/>
                <w:i/>
                <w:iCs/>
                <w:sz w:val="20"/>
                <w:szCs w:val="20"/>
                <w:lang w:eastAsia="hu-HU"/>
              </w:rPr>
              <w:t>ai</w:t>
            </w:r>
            <w:proofErr w:type="spellEnd"/>
            <w:r w:rsidRPr="003278CF">
              <w:rPr>
                <w:rFonts w:ascii="Cambria" w:eastAsia="Times New Roman" w:hAnsi="Cambria"/>
                <w:i/>
                <w:iCs/>
                <w:sz w:val="20"/>
                <w:szCs w:val="20"/>
                <w:lang w:eastAsia="hu-HU"/>
              </w:rPr>
              <w:t xml:space="preserve">) </w:t>
            </w:r>
            <w:r w:rsidRPr="003278CF">
              <w:rPr>
                <w:rFonts w:ascii="Cambria" w:eastAsia="Times New Roman" w:hAnsi="Cambria"/>
                <w:sz w:val="20"/>
                <w:szCs w:val="20"/>
                <w:lang w:eastAsia="hu-HU"/>
              </w:rPr>
              <w:t xml:space="preserve">áldozattá válásának körülményeire vonatkozó, a bűncselekmények áldozatainak segítéséről és az állami kárenyhítésről szóló 2005. évi CXXXV. törvény (a továbbiakban: </w:t>
            </w:r>
            <w:proofErr w:type="spellStart"/>
            <w:r w:rsidRPr="003278CF">
              <w:rPr>
                <w:rFonts w:ascii="Cambria" w:eastAsia="Times New Roman" w:hAnsi="Cambria"/>
                <w:sz w:val="20"/>
                <w:szCs w:val="20"/>
                <w:lang w:eastAsia="hu-HU"/>
              </w:rPr>
              <w:t>Ást</w:t>
            </w:r>
            <w:proofErr w:type="spellEnd"/>
            <w:r w:rsidRPr="003278CF">
              <w:rPr>
                <w:rFonts w:ascii="Cambria" w:eastAsia="Times New Roman" w:hAnsi="Cambria"/>
                <w:sz w:val="20"/>
                <w:szCs w:val="20"/>
                <w:lang w:eastAsia="hu-HU"/>
              </w:rPr>
              <w:t xml:space="preserve">.) 16. § (2) bekezdés </w:t>
            </w:r>
            <w:r w:rsidRPr="003278CF">
              <w:rPr>
                <w:rFonts w:ascii="Cambria" w:eastAsia="Times New Roman" w:hAnsi="Cambria"/>
                <w:i/>
                <w:iCs/>
                <w:sz w:val="20"/>
                <w:szCs w:val="20"/>
                <w:lang w:eastAsia="hu-HU"/>
              </w:rPr>
              <w:t xml:space="preserve">a)-c) </w:t>
            </w:r>
            <w:r w:rsidRPr="003278CF">
              <w:rPr>
                <w:rFonts w:ascii="Cambria" w:eastAsia="Times New Roman" w:hAnsi="Cambria"/>
                <w:sz w:val="20"/>
                <w:szCs w:val="20"/>
                <w:lang w:eastAsia="hu-HU"/>
              </w:rPr>
              <w:t>pontjában meghatározott,</w:t>
            </w:r>
          </w:p>
          <w:p w14:paraId="2D0C0DA6" w14:textId="77777777" w:rsidR="008A2A18" w:rsidRPr="003278CF" w:rsidRDefault="008A2A18" w:rsidP="0035311E">
            <w:pPr>
              <w:ind w:firstLine="240"/>
              <w:jc w:val="left"/>
              <w:rPr>
                <w:rFonts w:ascii="Cambria" w:eastAsia="Times New Roman" w:hAnsi="Cambria"/>
                <w:sz w:val="20"/>
                <w:szCs w:val="20"/>
                <w:lang w:eastAsia="hu-HU"/>
              </w:rPr>
            </w:pPr>
            <w:r w:rsidRPr="003278CF">
              <w:rPr>
                <w:rFonts w:ascii="Cambria" w:eastAsia="Times New Roman" w:hAnsi="Cambria"/>
                <w:i/>
                <w:iCs/>
                <w:sz w:val="20"/>
                <w:szCs w:val="20"/>
                <w:lang w:eastAsia="hu-HU"/>
              </w:rPr>
              <w:t xml:space="preserve">aj)  </w:t>
            </w:r>
            <w:r w:rsidRPr="003278CF">
              <w:rPr>
                <w:rFonts w:ascii="Cambria" w:eastAsia="Times New Roman" w:hAnsi="Cambria"/>
                <w:sz w:val="20"/>
                <w:szCs w:val="20"/>
                <w:lang w:eastAsia="hu-HU"/>
              </w:rPr>
              <w:t>fényképére, a róla készített mozgóképre vonatkozó,</w:t>
            </w:r>
          </w:p>
          <w:p w14:paraId="4E13310F" w14:textId="77777777" w:rsidR="008A2A18" w:rsidRPr="003278CF" w:rsidRDefault="008A2A18" w:rsidP="0035311E">
            <w:pPr>
              <w:ind w:firstLine="240"/>
              <w:jc w:val="left"/>
              <w:rPr>
                <w:rFonts w:ascii="Cambria" w:eastAsia="Times New Roman" w:hAnsi="Cambria"/>
                <w:sz w:val="20"/>
                <w:szCs w:val="20"/>
                <w:lang w:eastAsia="hu-HU"/>
              </w:rPr>
            </w:pPr>
            <w:proofErr w:type="spellStart"/>
            <w:r w:rsidRPr="003278CF">
              <w:rPr>
                <w:rFonts w:ascii="Cambria" w:eastAsia="Times New Roman" w:hAnsi="Cambria"/>
                <w:i/>
                <w:iCs/>
                <w:sz w:val="20"/>
                <w:szCs w:val="20"/>
                <w:lang w:eastAsia="hu-HU"/>
              </w:rPr>
              <w:t>ak</w:t>
            </w:r>
            <w:proofErr w:type="spellEnd"/>
            <w:r w:rsidRPr="003278CF">
              <w:rPr>
                <w:rFonts w:ascii="Cambria" w:eastAsia="Times New Roman" w:hAnsi="Cambria"/>
                <w:i/>
                <w:iCs/>
                <w:sz w:val="20"/>
                <w:szCs w:val="20"/>
                <w:lang w:eastAsia="hu-HU"/>
              </w:rPr>
              <w:t xml:space="preserve">) </w:t>
            </w:r>
            <w:r w:rsidRPr="003278CF">
              <w:rPr>
                <w:rFonts w:ascii="Cambria" w:eastAsia="Times New Roman" w:hAnsi="Cambria"/>
                <w:sz w:val="20"/>
                <w:szCs w:val="20"/>
                <w:lang w:eastAsia="hu-HU"/>
              </w:rPr>
              <w:t>hátrányos vagy halmozottan hátrányos helyzetére vonatkozó;</w:t>
            </w:r>
          </w:p>
          <w:p w14:paraId="5B41C351" w14:textId="77777777" w:rsidR="008A2A18" w:rsidRPr="003278CF" w:rsidRDefault="008A2A18" w:rsidP="0035311E">
            <w:pPr>
              <w:ind w:firstLine="240"/>
              <w:jc w:val="left"/>
              <w:rPr>
                <w:rFonts w:ascii="Cambria" w:eastAsia="Times New Roman" w:hAnsi="Cambria"/>
                <w:sz w:val="20"/>
                <w:szCs w:val="20"/>
                <w:lang w:eastAsia="hu-HU"/>
              </w:rPr>
            </w:pPr>
            <w:r w:rsidRPr="003278CF">
              <w:rPr>
                <w:rFonts w:ascii="Cambria" w:eastAsia="Times New Roman" w:hAnsi="Cambria"/>
                <w:i/>
                <w:iCs/>
                <w:sz w:val="20"/>
                <w:szCs w:val="20"/>
                <w:lang w:eastAsia="hu-HU"/>
              </w:rPr>
              <w:t xml:space="preserve">b) </w:t>
            </w:r>
            <w:r w:rsidRPr="003278CF">
              <w:rPr>
                <w:rFonts w:ascii="Cambria" w:eastAsia="Times New Roman" w:hAnsi="Cambria"/>
                <w:sz w:val="20"/>
                <w:szCs w:val="20"/>
                <w:lang w:eastAsia="hu-HU"/>
              </w:rPr>
              <w:t>a szülő, törvényes képviselő, befogadó szülő</w:t>
            </w:r>
          </w:p>
          <w:p w14:paraId="3602B496" w14:textId="77777777" w:rsidR="008A2A18" w:rsidRPr="003278CF" w:rsidRDefault="008A2A18" w:rsidP="0035311E">
            <w:pPr>
              <w:ind w:firstLine="240"/>
              <w:jc w:val="left"/>
              <w:rPr>
                <w:rFonts w:ascii="Cambria" w:eastAsia="Times New Roman" w:hAnsi="Cambria"/>
                <w:sz w:val="20"/>
                <w:szCs w:val="20"/>
                <w:lang w:eastAsia="hu-HU"/>
              </w:rPr>
            </w:pPr>
            <w:proofErr w:type="spellStart"/>
            <w:r w:rsidRPr="003278CF">
              <w:rPr>
                <w:rFonts w:ascii="Cambria" w:eastAsia="Times New Roman" w:hAnsi="Cambria"/>
                <w:i/>
                <w:iCs/>
                <w:sz w:val="20"/>
                <w:szCs w:val="20"/>
                <w:lang w:eastAsia="hu-HU"/>
              </w:rPr>
              <w:t>ba</w:t>
            </w:r>
            <w:proofErr w:type="spellEnd"/>
            <w:r w:rsidRPr="003278CF">
              <w:rPr>
                <w:rFonts w:ascii="Cambria" w:eastAsia="Times New Roman" w:hAnsi="Cambria"/>
                <w:i/>
                <w:iCs/>
                <w:sz w:val="20"/>
                <w:szCs w:val="20"/>
                <w:lang w:eastAsia="hu-HU"/>
              </w:rPr>
              <w:t xml:space="preserve">) </w:t>
            </w:r>
            <w:r w:rsidRPr="003278CF">
              <w:rPr>
                <w:rFonts w:ascii="Cambria" w:eastAsia="Times New Roman" w:hAnsi="Cambria"/>
                <w:sz w:val="20"/>
                <w:szCs w:val="20"/>
                <w:lang w:eastAsia="hu-HU"/>
              </w:rPr>
              <w:t>személyazonosító, és a társadalombiztosítási azonosító jelére vonatkozó,</w:t>
            </w:r>
          </w:p>
          <w:p w14:paraId="4DD96D5F" w14:textId="77777777" w:rsidR="008A2A18" w:rsidRPr="003278CF" w:rsidRDefault="008A2A18" w:rsidP="0035311E">
            <w:pPr>
              <w:ind w:firstLine="240"/>
              <w:jc w:val="left"/>
              <w:rPr>
                <w:rFonts w:ascii="Cambria" w:eastAsia="Times New Roman" w:hAnsi="Cambria"/>
                <w:sz w:val="20"/>
                <w:szCs w:val="20"/>
                <w:lang w:eastAsia="hu-HU"/>
              </w:rPr>
            </w:pPr>
            <w:proofErr w:type="spellStart"/>
            <w:r w:rsidRPr="003278CF">
              <w:rPr>
                <w:rFonts w:ascii="Cambria" w:eastAsia="Times New Roman" w:hAnsi="Cambria"/>
                <w:i/>
                <w:iCs/>
                <w:sz w:val="20"/>
                <w:szCs w:val="20"/>
                <w:lang w:eastAsia="hu-HU"/>
              </w:rPr>
              <w:t>bb</w:t>
            </w:r>
            <w:proofErr w:type="spellEnd"/>
            <w:r w:rsidRPr="003278CF">
              <w:rPr>
                <w:rFonts w:ascii="Cambria" w:eastAsia="Times New Roman" w:hAnsi="Cambria"/>
                <w:i/>
                <w:iCs/>
                <w:sz w:val="20"/>
                <w:szCs w:val="20"/>
                <w:lang w:eastAsia="hu-HU"/>
              </w:rPr>
              <w:t xml:space="preserve">) </w:t>
            </w:r>
            <w:r w:rsidRPr="003278CF">
              <w:rPr>
                <w:rFonts w:ascii="Cambria" w:eastAsia="Times New Roman" w:hAnsi="Cambria"/>
                <w:sz w:val="20"/>
                <w:szCs w:val="20"/>
                <w:lang w:eastAsia="hu-HU"/>
              </w:rPr>
              <w:t>vagyoni helyzetére, munkahelyére, iskolai végzettségére, kapcsolataira vonatkozó,</w:t>
            </w:r>
          </w:p>
          <w:p w14:paraId="4A64601A" w14:textId="77777777" w:rsidR="008A2A18" w:rsidRPr="003278CF" w:rsidRDefault="008A2A18" w:rsidP="0035311E">
            <w:pPr>
              <w:ind w:firstLine="240"/>
              <w:jc w:val="left"/>
              <w:rPr>
                <w:rFonts w:ascii="Cambria" w:eastAsia="Times New Roman" w:hAnsi="Cambria"/>
                <w:sz w:val="20"/>
                <w:szCs w:val="20"/>
                <w:lang w:eastAsia="hu-HU"/>
              </w:rPr>
            </w:pPr>
            <w:proofErr w:type="spellStart"/>
            <w:r w:rsidRPr="003278CF">
              <w:rPr>
                <w:rFonts w:ascii="Cambria" w:eastAsia="Times New Roman" w:hAnsi="Cambria"/>
                <w:i/>
                <w:iCs/>
                <w:sz w:val="20"/>
                <w:szCs w:val="20"/>
                <w:lang w:eastAsia="hu-HU"/>
              </w:rPr>
              <w:t>bc</w:t>
            </w:r>
            <w:proofErr w:type="spellEnd"/>
            <w:r w:rsidRPr="003278CF">
              <w:rPr>
                <w:rFonts w:ascii="Cambria" w:eastAsia="Times New Roman" w:hAnsi="Cambria"/>
                <w:i/>
                <w:iCs/>
                <w:sz w:val="20"/>
                <w:szCs w:val="20"/>
                <w:lang w:eastAsia="hu-HU"/>
              </w:rPr>
              <w:t xml:space="preserve">) </w:t>
            </w:r>
            <w:r w:rsidRPr="003278CF">
              <w:rPr>
                <w:rFonts w:ascii="Cambria" w:eastAsia="Times New Roman" w:hAnsi="Cambria"/>
                <w:sz w:val="20"/>
                <w:szCs w:val="20"/>
                <w:lang w:eastAsia="hu-HU"/>
              </w:rPr>
              <w:t>gyermekneveléssel összefüggő, így különösen életvezetésére, nevelési magatartására vonatkozó,</w:t>
            </w:r>
          </w:p>
          <w:p w14:paraId="1558B634" w14:textId="77777777" w:rsidR="008A2A18" w:rsidRPr="003278CF" w:rsidRDefault="008A2A18" w:rsidP="0035311E">
            <w:pPr>
              <w:ind w:firstLine="240"/>
              <w:jc w:val="left"/>
              <w:rPr>
                <w:rFonts w:ascii="Cambria" w:eastAsia="Times New Roman" w:hAnsi="Cambria"/>
                <w:sz w:val="20"/>
                <w:szCs w:val="20"/>
                <w:lang w:eastAsia="hu-HU"/>
              </w:rPr>
            </w:pPr>
            <w:proofErr w:type="spellStart"/>
            <w:r w:rsidRPr="003278CF">
              <w:rPr>
                <w:rFonts w:ascii="Cambria" w:eastAsia="Times New Roman" w:hAnsi="Cambria"/>
                <w:i/>
                <w:iCs/>
                <w:sz w:val="20"/>
                <w:szCs w:val="20"/>
                <w:lang w:eastAsia="hu-HU"/>
              </w:rPr>
              <w:t>bd</w:t>
            </w:r>
            <w:proofErr w:type="spellEnd"/>
            <w:r w:rsidRPr="003278CF">
              <w:rPr>
                <w:rFonts w:ascii="Cambria" w:eastAsia="Times New Roman" w:hAnsi="Cambria"/>
                <w:i/>
                <w:iCs/>
                <w:sz w:val="20"/>
                <w:szCs w:val="20"/>
                <w:lang w:eastAsia="hu-HU"/>
              </w:rPr>
              <w:t xml:space="preserve">) </w:t>
            </w:r>
            <w:r w:rsidRPr="003278CF">
              <w:rPr>
                <w:rFonts w:ascii="Cambria" w:eastAsia="Times New Roman" w:hAnsi="Cambria"/>
                <w:sz w:val="20"/>
                <w:szCs w:val="20"/>
                <w:lang w:eastAsia="hu-HU"/>
              </w:rPr>
              <w:t>egészségi állapotára vonatkozó,</w:t>
            </w:r>
          </w:p>
          <w:p w14:paraId="5A816FFB" w14:textId="77777777" w:rsidR="008A2A18" w:rsidRPr="003278CF" w:rsidRDefault="008A2A18" w:rsidP="0035311E">
            <w:pPr>
              <w:ind w:firstLine="240"/>
              <w:jc w:val="left"/>
              <w:rPr>
                <w:rFonts w:ascii="Cambria" w:eastAsia="Times New Roman" w:hAnsi="Cambria"/>
                <w:sz w:val="20"/>
                <w:szCs w:val="20"/>
                <w:lang w:eastAsia="hu-HU"/>
              </w:rPr>
            </w:pPr>
            <w:r w:rsidRPr="003278CF">
              <w:rPr>
                <w:rFonts w:ascii="Cambria" w:eastAsia="Times New Roman" w:hAnsi="Cambria"/>
                <w:i/>
                <w:iCs/>
                <w:sz w:val="20"/>
                <w:szCs w:val="20"/>
                <w:lang w:eastAsia="hu-HU"/>
              </w:rPr>
              <w:t xml:space="preserve">be) </w:t>
            </w:r>
            <w:r w:rsidRPr="003278CF">
              <w:rPr>
                <w:rFonts w:ascii="Cambria" w:eastAsia="Times New Roman" w:hAnsi="Cambria"/>
                <w:sz w:val="20"/>
                <w:szCs w:val="20"/>
                <w:lang w:eastAsia="hu-HU"/>
              </w:rPr>
              <w:t>büntetlen előéletére vonatkozó,</w:t>
            </w:r>
          </w:p>
          <w:p w14:paraId="6D9181A0" w14:textId="77777777" w:rsidR="008A2A18" w:rsidRPr="003278CF" w:rsidRDefault="008A2A18" w:rsidP="0035311E">
            <w:pPr>
              <w:ind w:firstLine="240"/>
              <w:jc w:val="left"/>
              <w:rPr>
                <w:rFonts w:ascii="Cambria" w:eastAsia="Times New Roman" w:hAnsi="Cambria"/>
                <w:sz w:val="20"/>
                <w:szCs w:val="20"/>
                <w:lang w:eastAsia="hu-HU"/>
              </w:rPr>
            </w:pPr>
            <w:proofErr w:type="spellStart"/>
            <w:r w:rsidRPr="003278CF">
              <w:rPr>
                <w:rFonts w:ascii="Cambria" w:eastAsia="Times New Roman" w:hAnsi="Cambria"/>
                <w:i/>
                <w:iCs/>
                <w:sz w:val="20"/>
                <w:szCs w:val="20"/>
                <w:lang w:eastAsia="hu-HU"/>
              </w:rPr>
              <w:t>bf</w:t>
            </w:r>
            <w:proofErr w:type="spellEnd"/>
            <w:r w:rsidRPr="003278CF">
              <w:rPr>
                <w:rFonts w:ascii="Cambria" w:eastAsia="Times New Roman" w:hAnsi="Cambria"/>
                <w:i/>
                <w:iCs/>
                <w:sz w:val="20"/>
                <w:szCs w:val="20"/>
                <w:lang w:eastAsia="hu-HU"/>
              </w:rPr>
              <w:t xml:space="preserve">) </w:t>
            </w:r>
            <w:r w:rsidRPr="003278CF">
              <w:rPr>
                <w:rFonts w:ascii="Cambria" w:eastAsia="Times New Roman" w:hAnsi="Cambria"/>
                <w:sz w:val="20"/>
                <w:szCs w:val="20"/>
                <w:lang w:eastAsia="hu-HU"/>
              </w:rPr>
              <w:t xml:space="preserve">áldozattá válásának körülményeire vonatkozó, az </w:t>
            </w:r>
            <w:proofErr w:type="spellStart"/>
            <w:r w:rsidRPr="003278CF">
              <w:rPr>
                <w:rFonts w:ascii="Cambria" w:eastAsia="Times New Roman" w:hAnsi="Cambria"/>
                <w:sz w:val="20"/>
                <w:szCs w:val="20"/>
                <w:lang w:eastAsia="hu-HU"/>
              </w:rPr>
              <w:t>Ást</w:t>
            </w:r>
            <w:proofErr w:type="spellEnd"/>
            <w:r w:rsidRPr="003278CF">
              <w:rPr>
                <w:rFonts w:ascii="Cambria" w:eastAsia="Times New Roman" w:hAnsi="Cambria"/>
                <w:sz w:val="20"/>
                <w:szCs w:val="20"/>
                <w:lang w:eastAsia="hu-HU"/>
              </w:rPr>
              <w:t xml:space="preserve">. 16. § (2) bekezdés </w:t>
            </w:r>
            <w:r w:rsidRPr="003278CF">
              <w:rPr>
                <w:rFonts w:ascii="Cambria" w:eastAsia="Times New Roman" w:hAnsi="Cambria"/>
                <w:i/>
                <w:iCs/>
                <w:sz w:val="20"/>
                <w:szCs w:val="20"/>
                <w:lang w:eastAsia="hu-HU"/>
              </w:rPr>
              <w:t xml:space="preserve">a)-c) </w:t>
            </w:r>
            <w:r w:rsidRPr="003278CF">
              <w:rPr>
                <w:rFonts w:ascii="Cambria" w:eastAsia="Times New Roman" w:hAnsi="Cambria"/>
                <w:sz w:val="20"/>
                <w:szCs w:val="20"/>
                <w:lang w:eastAsia="hu-HU"/>
              </w:rPr>
              <w:t>pontjában meghatározott;</w:t>
            </w:r>
          </w:p>
          <w:p w14:paraId="5B65AF91" w14:textId="77777777" w:rsidR="008A2A18" w:rsidRPr="003278CF" w:rsidRDefault="008A2A18" w:rsidP="0035311E">
            <w:pPr>
              <w:ind w:firstLine="240"/>
              <w:jc w:val="left"/>
              <w:rPr>
                <w:rFonts w:ascii="Cambria" w:eastAsia="Times New Roman" w:hAnsi="Cambria"/>
                <w:sz w:val="20"/>
                <w:szCs w:val="20"/>
                <w:lang w:eastAsia="hu-HU"/>
              </w:rPr>
            </w:pPr>
            <w:r w:rsidRPr="003278CF">
              <w:rPr>
                <w:rFonts w:ascii="Cambria" w:eastAsia="Times New Roman" w:hAnsi="Cambria"/>
                <w:i/>
                <w:iCs/>
                <w:sz w:val="20"/>
                <w:szCs w:val="20"/>
                <w:lang w:eastAsia="hu-HU"/>
              </w:rPr>
              <w:t xml:space="preserve">c) </w:t>
            </w:r>
            <w:r w:rsidRPr="003278CF">
              <w:rPr>
                <w:rFonts w:ascii="Cambria" w:eastAsia="Times New Roman" w:hAnsi="Cambria"/>
                <w:sz w:val="20"/>
                <w:szCs w:val="20"/>
                <w:lang w:eastAsia="hu-HU"/>
              </w:rPr>
              <w:t>a gyermek</w:t>
            </w:r>
          </w:p>
          <w:p w14:paraId="168870D2" w14:textId="77777777" w:rsidR="008A2A18" w:rsidRPr="003278CF" w:rsidRDefault="008A2A18" w:rsidP="0035311E">
            <w:pPr>
              <w:ind w:firstLine="240"/>
              <w:jc w:val="left"/>
              <w:rPr>
                <w:rFonts w:ascii="Cambria" w:eastAsia="Times New Roman" w:hAnsi="Cambria"/>
                <w:sz w:val="20"/>
                <w:szCs w:val="20"/>
                <w:lang w:eastAsia="hu-HU"/>
              </w:rPr>
            </w:pPr>
            <w:proofErr w:type="spellStart"/>
            <w:r w:rsidRPr="003278CF">
              <w:rPr>
                <w:rFonts w:ascii="Cambria" w:eastAsia="Times New Roman" w:hAnsi="Cambria"/>
                <w:i/>
                <w:iCs/>
                <w:sz w:val="20"/>
                <w:szCs w:val="20"/>
                <w:lang w:eastAsia="hu-HU"/>
              </w:rPr>
              <w:t>ca</w:t>
            </w:r>
            <w:proofErr w:type="spellEnd"/>
            <w:r w:rsidRPr="003278CF">
              <w:rPr>
                <w:rFonts w:ascii="Cambria" w:eastAsia="Times New Roman" w:hAnsi="Cambria"/>
                <w:i/>
                <w:iCs/>
                <w:sz w:val="20"/>
                <w:szCs w:val="20"/>
                <w:lang w:eastAsia="hu-HU"/>
              </w:rPr>
              <w:t xml:space="preserve">) </w:t>
            </w:r>
            <w:r w:rsidRPr="003278CF">
              <w:rPr>
                <w:rFonts w:ascii="Cambria" w:eastAsia="Times New Roman" w:hAnsi="Cambria"/>
                <w:sz w:val="20"/>
                <w:szCs w:val="20"/>
                <w:lang w:eastAsia="hu-HU"/>
              </w:rPr>
              <w:t>testvéreinek személyazonosító,</w:t>
            </w:r>
          </w:p>
          <w:p w14:paraId="46DBD480" w14:textId="77777777" w:rsidR="008A2A18" w:rsidRPr="003278CF" w:rsidRDefault="008A2A18" w:rsidP="0035311E">
            <w:pPr>
              <w:ind w:firstLine="240"/>
              <w:jc w:val="left"/>
              <w:rPr>
                <w:rFonts w:ascii="Cambria" w:eastAsia="Times New Roman" w:hAnsi="Cambria"/>
                <w:sz w:val="20"/>
                <w:szCs w:val="20"/>
                <w:lang w:eastAsia="hu-HU"/>
              </w:rPr>
            </w:pPr>
            <w:proofErr w:type="spellStart"/>
            <w:r w:rsidRPr="003278CF">
              <w:rPr>
                <w:rFonts w:ascii="Cambria" w:eastAsia="Times New Roman" w:hAnsi="Cambria"/>
                <w:i/>
                <w:iCs/>
                <w:sz w:val="20"/>
                <w:szCs w:val="20"/>
                <w:lang w:eastAsia="hu-HU"/>
              </w:rPr>
              <w:t>cb</w:t>
            </w:r>
            <w:proofErr w:type="spellEnd"/>
            <w:r w:rsidRPr="003278CF">
              <w:rPr>
                <w:rFonts w:ascii="Cambria" w:eastAsia="Times New Roman" w:hAnsi="Cambria"/>
                <w:i/>
                <w:iCs/>
                <w:sz w:val="20"/>
                <w:szCs w:val="20"/>
                <w:lang w:eastAsia="hu-HU"/>
              </w:rPr>
              <w:t xml:space="preserve">) </w:t>
            </w:r>
            <w:r w:rsidRPr="003278CF">
              <w:rPr>
                <w:rFonts w:ascii="Cambria" w:eastAsia="Times New Roman" w:hAnsi="Cambria"/>
                <w:sz w:val="20"/>
                <w:szCs w:val="20"/>
                <w:lang w:eastAsia="hu-HU"/>
              </w:rPr>
              <w:t>saját gyermekének személyazonosító,</w:t>
            </w:r>
          </w:p>
          <w:p w14:paraId="2EC4B56A" w14:textId="77777777" w:rsidR="008A2A18" w:rsidRPr="003278CF" w:rsidRDefault="008A2A18" w:rsidP="0035311E">
            <w:pPr>
              <w:ind w:firstLine="240"/>
              <w:jc w:val="left"/>
              <w:rPr>
                <w:rFonts w:ascii="Cambria" w:eastAsia="Times New Roman" w:hAnsi="Cambria"/>
                <w:sz w:val="20"/>
                <w:szCs w:val="20"/>
                <w:lang w:eastAsia="hu-HU"/>
              </w:rPr>
            </w:pPr>
            <w:r w:rsidRPr="003278CF">
              <w:rPr>
                <w:rFonts w:ascii="Cambria" w:eastAsia="Times New Roman" w:hAnsi="Cambria"/>
                <w:i/>
                <w:iCs/>
                <w:sz w:val="20"/>
                <w:szCs w:val="20"/>
                <w:lang w:eastAsia="hu-HU"/>
              </w:rPr>
              <w:t xml:space="preserve">cc) </w:t>
            </w:r>
            <w:r w:rsidRPr="003278CF">
              <w:rPr>
                <w:rFonts w:ascii="Cambria" w:eastAsia="Times New Roman" w:hAnsi="Cambria"/>
                <w:sz w:val="20"/>
                <w:szCs w:val="20"/>
                <w:lang w:eastAsia="hu-HU"/>
              </w:rPr>
              <w:t>kapcsolattartásra jogosult hozzátartozójának személyazonosító,</w:t>
            </w:r>
          </w:p>
          <w:p w14:paraId="1C0A7E72" w14:textId="77777777" w:rsidR="008A2A18" w:rsidRPr="003278CF" w:rsidRDefault="008A2A18" w:rsidP="0035311E">
            <w:pPr>
              <w:ind w:firstLine="240"/>
              <w:jc w:val="left"/>
              <w:rPr>
                <w:rFonts w:ascii="Cambria" w:eastAsia="Times New Roman" w:hAnsi="Cambria"/>
                <w:sz w:val="20"/>
                <w:szCs w:val="20"/>
                <w:lang w:eastAsia="hu-HU"/>
              </w:rPr>
            </w:pPr>
            <w:r w:rsidRPr="003278CF">
              <w:rPr>
                <w:rFonts w:ascii="Cambria" w:eastAsia="Times New Roman" w:hAnsi="Cambria"/>
                <w:i/>
                <w:iCs/>
                <w:sz w:val="20"/>
                <w:szCs w:val="20"/>
                <w:lang w:eastAsia="hu-HU"/>
              </w:rPr>
              <w:t xml:space="preserve">cd) </w:t>
            </w:r>
            <w:r w:rsidRPr="003278CF">
              <w:rPr>
                <w:rFonts w:ascii="Cambria" w:eastAsia="Times New Roman" w:hAnsi="Cambria"/>
                <w:sz w:val="20"/>
                <w:szCs w:val="20"/>
                <w:lang w:eastAsia="hu-HU"/>
              </w:rPr>
              <w:t>lakóhelyén életvitelszerűen tartózkodó személyek személyazonosító és személyes körülményeire vonatkozó,</w:t>
            </w:r>
          </w:p>
          <w:p w14:paraId="411C136C" w14:textId="77777777" w:rsidR="008A2A18" w:rsidRPr="003278CF" w:rsidRDefault="008A2A18" w:rsidP="0035311E">
            <w:pPr>
              <w:ind w:firstLine="240"/>
              <w:jc w:val="left"/>
              <w:rPr>
                <w:rFonts w:ascii="Cambria" w:eastAsia="Times New Roman" w:hAnsi="Cambria"/>
                <w:sz w:val="20"/>
                <w:szCs w:val="20"/>
                <w:lang w:eastAsia="hu-HU"/>
              </w:rPr>
            </w:pPr>
            <w:proofErr w:type="spellStart"/>
            <w:r w:rsidRPr="003278CF">
              <w:rPr>
                <w:rFonts w:ascii="Cambria" w:eastAsia="Times New Roman" w:hAnsi="Cambria"/>
                <w:i/>
                <w:iCs/>
                <w:sz w:val="20"/>
                <w:szCs w:val="20"/>
                <w:lang w:eastAsia="hu-HU"/>
              </w:rPr>
              <w:t>ce</w:t>
            </w:r>
            <w:proofErr w:type="spellEnd"/>
            <w:r w:rsidRPr="003278CF">
              <w:rPr>
                <w:rFonts w:ascii="Cambria" w:eastAsia="Times New Roman" w:hAnsi="Cambria"/>
                <w:i/>
                <w:iCs/>
                <w:sz w:val="20"/>
                <w:szCs w:val="20"/>
                <w:lang w:eastAsia="hu-HU"/>
              </w:rPr>
              <w:t xml:space="preserve">) </w:t>
            </w:r>
            <w:r w:rsidRPr="003278CF">
              <w:rPr>
                <w:rFonts w:ascii="Cambria" w:eastAsia="Times New Roman" w:hAnsi="Cambria"/>
                <w:sz w:val="20"/>
                <w:szCs w:val="20"/>
                <w:lang w:eastAsia="hu-HU"/>
              </w:rPr>
              <w:t>sorsának megtervezése szempontjából jelentőséggel bíró személyek, így különösen a korábbi gondozók, szomszédok elérhetőségére vonatkozó,</w:t>
            </w:r>
          </w:p>
          <w:p w14:paraId="3A03168A" w14:textId="77777777" w:rsidR="008A2A18" w:rsidRPr="003278CF" w:rsidRDefault="008A2A18" w:rsidP="0035311E">
            <w:pPr>
              <w:ind w:firstLine="240"/>
              <w:jc w:val="left"/>
              <w:rPr>
                <w:rFonts w:ascii="Cambria" w:eastAsia="Times New Roman" w:hAnsi="Cambria"/>
                <w:sz w:val="20"/>
                <w:szCs w:val="20"/>
                <w:lang w:eastAsia="hu-HU"/>
              </w:rPr>
            </w:pPr>
            <w:proofErr w:type="spellStart"/>
            <w:r w:rsidRPr="003278CF">
              <w:rPr>
                <w:rFonts w:ascii="Cambria" w:eastAsia="Times New Roman" w:hAnsi="Cambria"/>
                <w:i/>
                <w:iCs/>
                <w:sz w:val="20"/>
                <w:szCs w:val="20"/>
                <w:lang w:eastAsia="hu-HU"/>
              </w:rPr>
              <w:t>cf</w:t>
            </w:r>
            <w:proofErr w:type="spellEnd"/>
            <w:r w:rsidRPr="003278CF">
              <w:rPr>
                <w:rFonts w:ascii="Cambria" w:eastAsia="Times New Roman" w:hAnsi="Cambria"/>
                <w:i/>
                <w:iCs/>
                <w:sz w:val="20"/>
                <w:szCs w:val="20"/>
                <w:lang w:eastAsia="hu-HU"/>
              </w:rPr>
              <w:t xml:space="preserve">) </w:t>
            </w:r>
            <w:r w:rsidRPr="003278CF">
              <w:rPr>
                <w:rFonts w:ascii="Cambria" w:eastAsia="Times New Roman" w:hAnsi="Cambria"/>
                <w:sz w:val="20"/>
                <w:szCs w:val="20"/>
                <w:lang w:eastAsia="hu-HU"/>
              </w:rPr>
              <w:t>háziorvosának, védőnőjének, amennyiben óvodai, iskolai nevelésben részesül, a nevelési-oktatási intézmény vezetőjének elérhetőségére vonatkozó;</w:t>
            </w:r>
          </w:p>
          <w:p w14:paraId="6AA14C32" w14:textId="77777777" w:rsidR="008A2A18" w:rsidRPr="003278CF" w:rsidRDefault="008A2A18" w:rsidP="0035311E">
            <w:pPr>
              <w:ind w:firstLine="240"/>
              <w:jc w:val="left"/>
              <w:rPr>
                <w:rFonts w:ascii="Cambria" w:eastAsia="Times New Roman" w:hAnsi="Cambria"/>
                <w:sz w:val="20"/>
                <w:szCs w:val="20"/>
                <w:lang w:eastAsia="hu-HU"/>
              </w:rPr>
            </w:pPr>
            <w:r w:rsidRPr="003278CF">
              <w:rPr>
                <w:rFonts w:ascii="Cambria" w:eastAsia="Times New Roman" w:hAnsi="Cambria"/>
                <w:i/>
                <w:iCs/>
                <w:sz w:val="20"/>
                <w:szCs w:val="20"/>
                <w:lang w:eastAsia="hu-HU"/>
              </w:rPr>
              <w:t xml:space="preserve">d) </w:t>
            </w:r>
            <w:r w:rsidRPr="003278CF">
              <w:rPr>
                <w:rFonts w:ascii="Cambria" w:eastAsia="Times New Roman" w:hAnsi="Cambria"/>
                <w:sz w:val="20"/>
                <w:szCs w:val="20"/>
                <w:lang w:eastAsia="hu-HU"/>
              </w:rPr>
              <w:t>a javítóintézetben ellátott fiatalkorúnak, és a vele a javítóintézetben együttesen elhelyezett gyermekének</w:t>
            </w:r>
          </w:p>
          <w:p w14:paraId="74A474C2" w14:textId="77777777" w:rsidR="008A2A18" w:rsidRPr="003278CF" w:rsidRDefault="008A2A18" w:rsidP="0035311E">
            <w:pPr>
              <w:ind w:firstLine="240"/>
              <w:jc w:val="left"/>
              <w:rPr>
                <w:rFonts w:ascii="Cambria" w:eastAsia="Times New Roman" w:hAnsi="Cambria"/>
                <w:sz w:val="20"/>
                <w:szCs w:val="20"/>
                <w:lang w:eastAsia="hu-HU"/>
              </w:rPr>
            </w:pPr>
            <w:r w:rsidRPr="003278CF">
              <w:rPr>
                <w:rFonts w:ascii="Cambria" w:eastAsia="Times New Roman" w:hAnsi="Cambria"/>
                <w:i/>
                <w:iCs/>
                <w:sz w:val="20"/>
                <w:szCs w:val="20"/>
                <w:lang w:eastAsia="hu-HU"/>
              </w:rPr>
              <w:t xml:space="preserve">da) </w:t>
            </w:r>
            <w:r w:rsidRPr="003278CF">
              <w:rPr>
                <w:rFonts w:ascii="Cambria" w:eastAsia="Times New Roman" w:hAnsi="Cambria"/>
                <w:sz w:val="20"/>
                <w:szCs w:val="20"/>
                <w:lang w:eastAsia="hu-HU"/>
              </w:rPr>
              <w:t>személyazonosító, valamint a társadalombiztosítási azonosító jelére vonatkozó,</w:t>
            </w:r>
          </w:p>
          <w:p w14:paraId="765FCB9E" w14:textId="77777777" w:rsidR="008A2A18" w:rsidRPr="003278CF" w:rsidRDefault="008A2A18" w:rsidP="0035311E">
            <w:pPr>
              <w:ind w:firstLine="240"/>
              <w:jc w:val="left"/>
              <w:rPr>
                <w:rFonts w:ascii="Cambria" w:eastAsia="Times New Roman" w:hAnsi="Cambria"/>
                <w:sz w:val="20"/>
                <w:szCs w:val="20"/>
                <w:lang w:eastAsia="hu-HU"/>
              </w:rPr>
            </w:pPr>
            <w:r w:rsidRPr="003278CF">
              <w:rPr>
                <w:rFonts w:ascii="Cambria" w:eastAsia="Times New Roman" w:hAnsi="Cambria"/>
                <w:i/>
                <w:iCs/>
                <w:sz w:val="20"/>
                <w:szCs w:val="20"/>
                <w:lang w:eastAsia="hu-HU"/>
              </w:rPr>
              <w:lastRenderedPageBreak/>
              <w:t xml:space="preserve">db) </w:t>
            </w:r>
            <w:r w:rsidRPr="003278CF">
              <w:rPr>
                <w:rFonts w:ascii="Cambria" w:eastAsia="Times New Roman" w:hAnsi="Cambria"/>
                <w:sz w:val="20"/>
                <w:szCs w:val="20"/>
                <w:lang w:eastAsia="hu-HU"/>
              </w:rPr>
              <w:t>anyanyelvére vonatkozó,</w:t>
            </w:r>
          </w:p>
          <w:p w14:paraId="6743A863" w14:textId="77777777" w:rsidR="008A2A18" w:rsidRPr="003278CF" w:rsidRDefault="008A2A18" w:rsidP="0035311E">
            <w:pPr>
              <w:ind w:firstLine="240"/>
              <w:jc w:val="left"/>
              <w:rPr>
                <w:rFonts w:ascii="Cambria" w:eastAsia="Times New Roman" w:hAnsi="Cambria"/>
                <w:sz w:val="20"/>
                <w:szCs w:val="20"/>
                <w:lang w:eastAsia="hu-HU"/>
              </w:rPr>
            </w:pPr>
            <w:r w:rsidRPr="003278CF">
              <w:rPr>
                <w:rFonts w:ascii="Cambria" w:eastAsia="Times New Roman" w:hAnsi="Cambria"/>
                <w:i/>
                <w:iCs/>
                <w:sz w:val="20"/>
                <w:szCs w:val="20"/>
                <w:lang w:eastAsia="hu-HU"/>
              </w:rPr>
              <w:t xml:space="preserve">dc) </w:t>
            </w:r>
            <w:r w:rsidRPr="003278CF">
              <w:rPr>
                <w:rFonts w:ascii="Cambria" w:eastAsia="Times New Roman" w:hAnsi="Cambria"/>
                <w:sz w:val="20"/>
                <w:szCs w:val="20"/>
                <w:lang w:eastAsia="hu-HU"/>
              </w:rPr>
              <w:t>megfelelő javítóintézeti ellátásához, neveléséhez szükséges és elégséges adatainak, így különösen a személyiségére, magatartására, személyes kapcsolataira, szokásaira, tanulmányi eredményeire, neveltségi állapotára vonatkozó,</w:t>
            </w:r>
          </w:p>
          <w:p w14:paraId="1190B7B9" w14:textId="77777777" w:rsidR="008A2A18" w:rsidRPr="003278CF" w:rsidRDefault="008A2A18" w:rsidP="0035311E">
            <w:pPr>
              <w:ind w:firstLine="240"/>
              <w:jc w:val="left"/>
              <w:rPr>
                <w:rFonts w:ascii="Cambria" w:eastAsia="Times New Roman" w:hAnsi="Cambria"/>
                <w:sz w:val="20"/>
                <w:szCs w:val="20"/>
                <w:lang w:eastAsia="hu-HU"/>
              </w:rPr>
            </w:pPr>
            <w:proofErr w:type="spellStart"/>
            <w:r w:rsidRPr="003278CF">
              <w:rPr>
                <w:rFonts w:ascii="Cambria" w:eastAsia="Times New Roman" w:hAnsi="Cambria"/>
                <w:i/>
                <w:iCs/>
                <w:sz w:val="20"/>
                <w:szCs w:val="20"/>
                <w:lang w:eastAsia="hu-HU"/>
              </w:rPr>
              <w:t>dd</w:t>
            </w:r>
            <w:proofErr w:type="spellEnd"/>
            <w:r w:rsidRPr="003278CF">
              <w:rPr>
                <w:rFonts w:ascii="Cambria" w:eastAsia="Times New Roman" w:hAnsi="Cambria"/>
                <w:i/>
                <w:iCs/>
                <w:sz w:val="20"/>
                <w:szCs w:val="20"/>
                <w:lang w:eastAsia="hu-HU"/>
              </w:rPr>
              <w:t xml:space="preserve">) </w:t>
            </w:r>
            <w:r w:rsidRPr="003278CF">
              <w:rPr>
                <w:rFonts w:ascii="Cambria" w:eastAsia="Times New Roman" w:hAnsi="Cambria"/>
                <w:sz w:val="20"/>
                <w:szCs w:val="20"/>
                <w:lang w:eastAsia="hu-HU"/>
              </w:rPr>
              <w:t>egészségi állapotára vonatkozó,</w:t>
            </w:r>
          </w:p>
          <w:p w14:paraId="30FCECE1" w14:textId="77777777" w:rsidR="008A2A18" w:rsidRPr="003278CF" w:rsidRDefault="008A2A18" w:rsidP="0035311E">
            <w:pPr>
              <w:ind w:firstLine="240"/>
              <w:jc w:val="left"/>
              <w:rPr>
                <w:rFonts w:ascii="Cambria" w:eastAsia="Times New Roman" w:hAnsi="Cambria"/>
                <w:sz w:val="20"/>
                <w:szCs w:val="20"/>
                <w:lang w:eastAsia="hu-HU"/>
              </w:rPr>
            </w:pPr>
            <w:r w:rsidRPr="003278CF">
              <w:rPr>
                <w:rFonts w:ascii="Cambria" w:eastAsia="Times New Roman" w:hAnsi="Cambria"/>
                <w:i/>
                <w:iCs/>
                <w:sz w:val="20"/>
                <w:szCs w:val="20"/>
                <w:lang w:eastAsia="hu-HU"/>
              </w:rPr>
              <w:t xml:space="preserve">de) </w:t>
            </w:r>
            <w:r w:rsidRPr="003278CF">
              <w:rPr>
                <w:rFonts w:ascii="Cambria" w:eastAsia="Times New Roman" w:hAnsi="Cambria"/>
                <w:sz w:val="20"/>
                <w:szCs w:val="20"/>
                <w:lang w:eastAsia="hu-HU"/>
              </w:rPr>
              <w:t>büntetlen előéletére, valamint a vele kapcsolatos hatósági, bírósági eljárásokra, határozatokra vonatkozó,</w:t>
            </w:r>
          </w:p>
          <w:p w14:paraId="03A60A4C" w14:textId="77777777" w:rsidR="008A2A18" w:rsidRPr="003278CF" w:rsidRDefault="008A2A18" w:rsidP="0035311E">
            <w:pPr>
              <w:ind w:firstLine="240"/>
              <w:jc w:val="left"/>
              <w:rPr>
                <w:rFonts w:ascii="Cambria" w:eastAsia="Times New Roman" w:hAnsi="Cambria"/>
                <w:sz w:val="20"/>
                <w:szCs w:val="20"/>
                <w:lang w:eastAsia="hu-HU"/>
              </w:rPr>
            </w:pPr>
            <w:proofErr w:type="spellStart"/>
            <w:r w:rsidRPr="003278CF">
              <w:rPr>
                <w:rFonts w:ascii="Cambria" w:eastAsia="Times New Roman" w:hAnsi="Cambria"/>
                <w:i/>
                <w:iCs/>
                <w:sz w:val="20"/>
                <w:szCs w:val="20"/>
                <w:lang w:eastAsia="hu-HU"/>
              </w:rPr>
              <w:t>df</w:t>
            </w:r>
            <w:proofErr w:type="spellEnd"/>
            <w:r w:rsidRPr="003278CF">
              <w:rPr>
                <w:rFonts w:ascii="Cambria" w:eastAsia="Times New Roman" w:hAnsi="Cambria"/>
                <w:i/>
                <w:iCs/>
                <w:sz w:val="20"/>
                <w:szCs w:val="20"/>
                <w:lang w:eastAsia="hu-HU"/>
              </w:rPr>
              <w:t xml:space="preserve">) </w:t>
            </w:r>
            <w:r w:rsidRPr="003278CF">
              <w:rPr>
                <w:rFonts w:ascii="Cambria" w:eastAsia="Times New Roman" w:hAnsi="Cambria"/>
                <w:sz w:val="20"/>
                <w:szCs w:val="20"/>
                <w:lang w:eastAsia="hu-HU"/>
              </w:rPr>
              <w:t>kóros szenvedélyére vonatkozó,</w:t>
            </w:r>
          </w:p>
          <w:p w14:paraId="620AAF66" w14:textId="77777777" w:rsidR="008A2A18" w:rsidRPr="003278CF" w:rsidRDefault="008A2A18" w:rsidP="0035311E">
            <w:pPr>
              <w:ind w:firstLine="240"/>
              <w:jc w:val="left"/>
              <w:rPr>
                <w:rFonts w:ascii="Cambria" w:eastAsia="Times New Roman" w:hAnsi="Cambria"/>
                <w:sz w:val="20"/>
                <w:szCs w:val="20"/>
                <w:lang w:eastAsia="hu-HU"/>
              </w:rPr>
            </w:pPr>
            <w:r w:rsidRPr="003278CF">
              <w:rPr>
                <w:rFonts w:ascii="Cambria" w:eastAsia="Times New Roman" w:hAnsi="Cambria"/>
                <w:i/>
                <w:iCs/>
                <w:sz w:val="20"/>
                <w:szCs w:val="20"/>
                <w:lang w:eastAsia="hu-HU"/>
              </w:rPr>
              <w:t xml:space="preserve">dg) </w:t>
            </w:r>
            <w:r w:rsidRPr="003278CF">
              <w:rPr>
                <w:rFonts w:ascii="Cambria" w:eastAsia="Times New Roman" w:hAnsi="Cambria"/>
                <w:sz w:val="20"/>
                <w:szCs w:val="20"/>
                <w:lang w:eastAsia="hu-HU"/>
              </w:rPr>
              <w:t xml:space="preserve">áldozattá válásának körülményeire vonatkozó, az </w:t>
            </w:r>
            <w:proofErr w:type="spellStart"/>
            <w:r w:rsidRPr="003278CF">
              <w:rPr>
                <w:rFonts w:ascii="Cambria" w:eastAsia="Times New Roman" w:hAnsi="Cambria"/>
                <w:sz w:val="20"/>
                <w:szCs w:val="20"/>
                <w:lang w:eastAsia="hu-HU"/>
              </w:rPr>
              <w:t>Ást</w:t>
            </w:r>
            <w:proofErr w:type="spellEnd"/>
            <w:r w:rsidRPr="003278CF">
              <w:rPr>
                <w:rFonts w:ascii="Cambria" w:eastAsia="Times New Roman" w:hAnsi="Cambria"/>
                <w:sz w:val="20"/>
                <w:szCs w:val="20"/>
                <w:lang w:eastAsia="hu-HU"/>
              </w:rPr>
              <w:t xml:space="preserve">. 16. § (2) bekezdés </w:t>
            </w:r>
            <w:r w:rsidRPr="003278CF">
              <w:rPr>
                <w:rFonts w:ascii="Cambria" w:eastAsia="Times New Roman" w:hAnsi="Cambria"/>
                <w:i/>
                <w:iCs/>
                <w:sz w:val="20"/>
                <w:szCs w:val="20"/>
                <w:lang w:eastAsia="hu-HU"/>
              </w:rPr>
              <w:t xml:space="preserve">a)-c) </w:t>
            </w:r>
            <w:r w:rsidRPr="003278CF">
              <w:rPr>
                <w:rFonts w:ascii="Cambria" w:eastAsia="Times New Roman" w:hAnsi="Cambria"/>
                <w:sz w:val="20"/>
                <w:szCs w:val="20"/>
                <w:lang w:eastAsia="hu-HU"/>
              </w:rPr>
              <w:t>pontjában meghatározott,</w:t>
            </w:r>
          </w:p>
          <w:p w14:paraId="602E2593" w14:textId="77777777" w:rsidR="008A2A18" w:rsidRPr="003278CF" w:rsidRDefault="008A2A18" w:rsidP="0035311E">
            <w:pPr>
              <w:ind w:firstLine="240"/>
              <w:jc w:val="left"/>
              <w:rPr>
                <w:rFonts w:ascii="Cambria" w:eastAsia="Times New Roman" w:hAnsi="Cambria"/>
                <w:sz w:val="20"/>
                <w:szCs w:val="20"/>
                <w:lang w:eastAsia="hu-HU"/>
              </w:rPr>
            </w:pPr>
            <w:proofErr w:type="spellStart"/>
            <w:r w:rsidRPr="003278CF">
              <w:rPr>
                <w:rFonts w:ascii="Cambria" w:eastAsia="Times New Roman" w:hAnsi="Cambria"/>
                <w:i/>
                <w:iCs/>
                <w:sz w:val="20"/>
                <w:szCs w:val="20"/>
                <w:lang w:eastAsia="hu-HU"/>
              </w:rPr>
              <w:t>dh</w:t>
            </w:r>
            <w:proofErr w:type="spellEnd"/>
            <w:r w:rsidRPr="003278CF">
              <w:rPr>
                <w:rFonts w:ascii="Cambria" w:eastAsia="Times New Roman" w:hAnsi="Cambria"/>
                <w:i/>
                <w:iCs/>
                <w:sz w:val="20"/>
                <w:szCs w:val="20"/>
                <w:lang w:eastAsia="hu-HU"/>
              </w:rPr>
              <w:t xml:space="preserve">) </w:t>
            </w:r>
            <w:r w:rsidRPr="003278CF">
              <w:rPr>
                <w:rFonts w:ascii="Cambria" w:eastAsia="Times New Roman" w:hAnsi="Cambria"/>
                <w:sz w:val="20"/>
                <w:szCs w:val="20"/>
                <w:lang w:eastAsia="hu-HU"/>
              </w:rPr>
              <w:t>a kapcsolattartáshoz való jogának biztosítása érdekében a vele kapcsolattartásra jogosult személyek személyazonosító,</w:t>
            </w:r>
          </w:p>
          <w:p w14:paraId="70152A95" w14:textId="77777777" w:rsidR="008A2A18" w:rsidRPr="003278CF" w:rsidRDefault="008A2A18" w:rsidP="0035311E">
            <w:pPr>
              <w:ind w:firstLine="240"/>
              <w:jc w:val="left"/>
              <w:rPr>
                <w:rFonts w:ascii="Cambria" w:eastAsia="Times New Roman" w:hAnsi="Cambria"/>
                <w:sz w:val="20"/>
                <w:szCs w:val="20"/>
                <w:lang w:eastAsia="hu-HU"/>
              </w:rPr>
            </w:pPr>
            <w:r w:rsidRPr="003278CF">
              <w:rPr>
                <w:rFonts w:ascii="Cambria" w:eastAsia="Times New Roman" w:hAnsi="Cambria"/>
                <w:i/>
                <w:iCs/>
                <w:sz w:val="20"/>
                <w:szCs w:val="20"/>
                <w:lang w:eastAsia="hu-HU"/>
              </w:rPr>
              <w:t xml:space="preserve">di) </w:t>
            </w:r>
            <w:r w:rsidRPr="003278CF">
              <w:rPr>
                <w:rFonts w:ascii="Cambria" w:eastAsia="Times New Roman" w:hAnsi="Cambria"/>
                <w:sz w:val="20"/>
                <w:szCs w:val="20"/>
                <w:lang w:eastAsia="hu-HU"/>
              </w:rPr>
              <w:t>a javítóintézet utógondozó részlegén történő ellátás biztosítása érdekében szükséges és elégséges adatainak, így különösen vagyoni helyzetére, környezetére, élelmezésére, ruházatára, lakhatási viszonyaira vonatkozó</w:t>
            </w:r>
          </w:p>
          <w:p w14:paraId="141C95FA" w14:textId="77777777" w:rsidR="008A2A18" w:rsidRPr="003278CF" w:rsidRDefault="008A2A18" w:rsidP="0035311E">
            <w:pPr>
              <w:jc w:val="left"/>
              <w:rPr>
                <w:rFonts w:ascii="Cambria" w:eastAsia="Times New Roman" w:hAnsi="Cambria"/>
                <w:sz w:val="20"/>
                <w:szCs w:val="20"/>
                <w:lang w:eastAsia="hu-HU"/>
              </w:rPr>
            </w:pPr>
            <w:r w:rsidRPr="003278CF">
              <w:rPr>
                <w:rFonts w:ascii="Cambria" w:eastAsia="Times New Roman" w:hAnsi="Cambria"/>
                <w:sz w:val="20"/>
                <w:szCs w:val="20"/>
                <w:lang w:eastAsia="hu-HU"/>
              </w:rPr>
              <w:t>adatok</w:t>
            </w:r>
          </w:p>
        </w:tc>
      </w:tr>
      <w:tr w:rsidR="008A2A18" w:rsidRPr="003278CF" w14:paraId="0B6DDD2F" w14:textId="77777777" w:rsidTr="008A2A18">
        <w:tc>
          <w:tcPr>
            <w:tcW w:w="4328" w:type="dxa"/>
            <w:gridSpan w:val="2"/>
          </w:tcPr>
          <w:p w14:paraId="4D14C2BD" w14:textId="77777777" w:rsidR="008A2A18" w:rsidRPr="003278CF" w:rsidRDefault="008A2A18" w:rsidP="0035311E">
            <w:pPr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3278CF">
              <w:rPr>
                <w:rFonts w:ascii="Cambria" w:hAnsi="Cambria"/>
                <w:b/>
                <w:sz w:val="20"/>
                <w:szCs w:val="20"/>
              </w:rPr>
              <w:lastRenderedPageBreak/>
              <w:t>A továbbítás címzettje</w:t>
            </w:r>
          </w:p>
        </w:tc>
        <w:tc>
          <w:tcPr>
            <w:tcW w:w="4960" w:type="dxa"/>
            <w:gridSpan w:val="2"/>
          </w:tcPr>
          <w:p w14:paraId="14305721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a) a gyermekek védelmét biztosító hatósági feladat- és hatásköröket gyakorló szerv vagy személy,</w:t>
            </w:r>
          </w:p>
          <w:p w14:paraId="17063837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b) a gyermekjóléti alapellátást és gyermekvédelmi szakellátást nyújtó szolgáltatás, intézmény fenntartója, vezetője, szakmai munkakörben foglalkoztatott munkatársa,</w:t>
            </w:r>
          </w:p>
          <w:p w14:paraId="11444FFA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c) a befogadó szülő,</w:t>
            </w:r>
          </w:p>
          <w:p w14:paraId="2F59B4E0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d) a gyermekjogi képviselő, továbbá a betegjogi képviselő és az ellátottjogi képviselő, ha a gyermek panaszának orvoslása érdekében ez feltétlenül szükséges,</w:t>
            </w:r>
          </w:p>
          <w:p w14:paraId="16927ACD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e) az áldozatsegítés és a kárenyhítés feladatait ellátó szervezet,</w:t>
            </w:r>
          </w:p>
          <w:p w14:paraId="3F54E7E2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f) a gyermekvédelmi szakértői bizottság,</w:t>
            </w:r>
          </w:p>
          <w:p w14:paraId="7D69D11A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g) a gyermekvédelmi gyám, a helyettes gyermekvédelmi gyám,</w:t>
            </w:r>
          </w:p>
          <w:p w14:paraId="42A5442D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h) a pártfogó felügyelői szolgálat, a megelőző pártfogó felügyelő,</w:t>
            </w:r>
          </w:p>
          <w:p w14:paraId="3F410A36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i) a javítóintézet.</w:t>
            </w:r>
          </w:p>
        </w:tc>
      </w:tr>
      <w:tr w:rsidR="008A2A18" w:rsidRPr="003278CF" w14:paraId="73F6BDD5" w14:textId="77777777" w:rsidTr="008A2A18">
        <w:tc>
          <w:tcPr>
            <w:tcW w:w="4328" w:type="dxa"/>
            <w:gridSpan w:val="2"/>
          </w:tcPr>
          <w:p w14:paraId="2F97D3D1" w14:textId="77777777" w:rsidR="008A2A18" w:rsidRPr="003278CF" w:rsidRDefault="008A2A18" w:rsidP="0035311E">
            <w:pPr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3278CF">
              <w:rPr>
                <w:rFonts w:ascii="Cambria" w:hAnsi="Cambria"/>
                <w:b/>
                <w:sz w:val="20"/>
                <w:szCs w:val="20"/>
              </w:rPr>
              <w:t>A továbbítás célja</w:t>
            </w:r>
          </w:p>
        </w:tc>
        <w:tc>
          <w:tcPr>
            <w:tcW w:w="4960" w:type="dxa"/>
            <w:gridSpan w:val="2"/>
          </w:tcPr>
          <w:p w14:paraId="121A826D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A gyermekek védelméről és a gyámügyi igazgatásról szóló 1997. évi XXXI. törvény 15. § (1)-(4) bekezdésében meghatározott célok</w:t>
            </w:r>
          </w:p>
          <w:p w14:paraId="37194C92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(1) Pénzbeli és természetbeni ellátások:</w:t>
            </w:r>
          </w:p>
          <w:p w14:paraId="04A25F5C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a) a rendszeres gyermekvédelmi kedvezmény,</w:t>
            </w:r>
          </w:p>
          <w:p w14:paraId="097B9A65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b) a gyermekétkeztetés,</w:t>
            </w:r>
          </w:p>
          <w:p w14:paraId="3635EB97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c) a gyermektartásdíj megelőlegezése,</w:t>
            </w:r>
          </w:p>
          <w:p w14:paraId="2FFE0953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d) az otthonteremtési támogatás,</w:t>
            </w:r>
          </w:p>
          <w:p w14:paraId="3354380A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 xml:space="preserve"> (2) A személyes gondoskodás keretébe tartozó gyermekjóléti alapellátások:</w:t>
            </w:r>
          </w:p>
          <w:p w14:paraId="0020ABC1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a) a gyermekjóléti szolgáltatás,</w:t>
            </w:r>
          </w:p>
          <w:p w14:paraId="673A31A9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b) a gyermekek napközbeni ellátása,</w:t>
            </w:r>
          </w:p>
          <w:p w14:paraId="621BADC9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c) a gyermekek átmeneti gondozása,</w:t>
            </w:r>
          </w:p>
          <w:p w14:paraId="3E305828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d) Biztos Kezdet Gyerekház.</w:t>
            </w:r>
          </w:p>
          <w:p w14:paraId="1DC4B12B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(3) A személyes gondoskodás keretébe tartozó gyermekvédelmi szakellátások:</w:t>
            </w:r>
          </w:p>
          <w:p w14:paraId="57A7E915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a) az otthont nyújtó ellátás,</w:t>
            </w:r>
          </w:p>
          <w:p w14:paraId="14162496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lastRenderedPageBreak/>
              <w:t>b) az utógondozói ellátás,</w:t>
            </w:r>
          </w:p>
          <w:p w14:paraId="6D1D8B97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c) a területi gyermekvédelmi szakszolgáltatás.</w:t>
            </w:r>
          </w:p>
          <w:p w14:paraId="711BBC6A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(4) A gyermekvédelmi gondoskodás keretébe tartozó hatósági intézkedések:</w:t>
            </w:r>
          </w:p>
          <w:p w14:paraId="7A79A183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a) a hátrányos és halmozottan hátrányos helyzet fennállásának megállapítása,</w:t>
            </w:r>
          </w:p>
          <w:p w14:paraId="3E2300C5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b) a védelembe vétel,</w:t>
            </w:r>
          </w:p>
          <w:p w14:paraId="57F7A983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 xml:space="preserve">c) a </w:t>
            </w:r>
            <w:proofErr w:type="spellStart"/>
            <w:r w:rsidRPr="003278CF">
              <w:rPr>
                <w:rFonts w:ascii="Cambria" w:hAnsi="Cambria"/>
                <w:sz w:val="20"/>
                <w:szCs w:val="20"/>
              </w:rPr>
              <w:t>családbafogadás</w:t>
            </w:r>
            <w:proofErr w:type="spellEnd"/>
            <w:r w:rsidRPr="003278CF">
              <w:rPr>
                <w:rFonts w:ascii="Cambria" w:hAnsi="Cambria"/>
                <w:sz w:val="20"/>
                <w:szCs w:val="20"/>
              </w:rPr>
              <w:t>,</w:t>
            </w:r>
          </w:p>
          <w:p w14:paraId="1C0234A1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d) az ideiglenes hatályú elhelyezés,</w:t>
            </w:r>
          </w:p>
          <w:p w14:paraId="39DBF235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e) a nevelésbe vétel,</w:t>
            </w:r>
          </w:p>
          <w:p w14:paraId="5AAF8165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f) a nevelési felügyelet elrendelése,</w:t>
            </w:r>
          </w:p>
          <w:p w14:paraId="5FBD9CD5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g) az utógondozás elrendelése,</w:t>
            </w:r>
          </w:p>
          <w:p w14:paraId="0963BA0A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h) az utógondozói ellátás elrendelése,</w:t>
            </w:r>
          </w:p>
          <w:p w14:paraId="45E117CC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i)  a megelőző pártfogás elrendelése.</w:t>
            </w:r>
          </w:p>
        </w:tc>
      </w:tr>
      <w:tr w:rsidR="008A2A18" w:rsidRPr="003278CF" w14:paraId="0DABECAD" w14:textId="77777777" w:rsidTr="008A2A18">
        <w:tc>
          <w:tcPr>
            <w:tcW w:w="4328" w:type="dxa"/>
            <w:gridSpan w:val="2"/>
          </w:tcPr>
          <w:p w14:paraId="4347A5E9" w14:textId="77777777" w:rsidR="008A2A18" w:rsidRPr="003278CF" w:rsidRDefault="008A2A18" w:rsidP="0035311E">
            <w:pPr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3278CF">
              <w:rPr>
                <w:rFonts w:ascii="Cambria" w:hAnsi="Cambria"/>
                <w:b/>
                <w:sz w:val="20"/>
                <w:szCs w:val="20"/>
              </w:rPr>
              <w:lastRenderedPageBreak/>
              <w:t>A továbbítás jogalapja</w:t>
            </w:r>
          </w:p>
        </w:tc>
        <w:tc>
          <w:tcPr>
            <w:tcW w:w="4960" w:type="dxa"/>
            <w:gridSpan w:val="2"/>
          </w:tcPr>
          <w:p w14:paraId="754C1E7A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a gyermekek védelméről és a gyámügyi igazgatásról szóló 1997. évi XXXI. törvény 135.§ (6)</w:t>
            </w:r>
          </w:p>
        </w:tc>
      </w:tr>
      <w:tr w:rsidR="008A2A18" w:rsidRPr="003278CF" w14:paraId="50311580" w14:textId="77777777" w:rsidTr="008A2A18">
        <w:tc>
          <w:tcPr>
            <w:tcW w:w="4328" w:type="dxa"/>
            <w:gridSpan w:val="2"/>
          </w:tcPr>
          <w:p w14:paraId="35C7AB1C" w14:textId="77777777" w:rsidR="008A2A18" w:rsidRPr="003278CF" w:rsidRDefault="008A2A18" w:rsidP="0035311E">
            <w:pPr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3278CF">
              <w:rPr>
                <w:rFonts w:ascii="Cambria" w:hAnsi="Cambria"/>
                <w:b/>
                <w:sz w:val="20"/>
                <w:szCs w:val="20"/>
              </w:rPr>
              <w:t>Adatok továbbítása 3</w:t>
            </w:r>
          </w:p>
        </w:tc>
        <w:tc>
          <w:tcPr>
            <w:tcW w:w="4960" w:type="dxa"/>
            <w:gridSpan w:val="2"/>
          </w:tcPr>
          <w:p w14:paraId="4DDBEF00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</w:p>
        </w:tc>
      </w:tr>
      <w:tr w:rsidR="008A2A18" w:rsidRPr="003278CF" w14:paraId="0D296026" w14:textId="77777777" w:rsidTr="008A2A18">
        <w:tc>
          <w:tcPr>
            <w:tcW w:w="4328" w:type="dxa"/>
            <w:gridSpan w:val="2"/>
          </w:tcPr>
          <w:p w14:paraId="2FF1E365" w14:textId="77777777" w:rsidR="008A2A18" w:rsidRPr="003278CF" w:rsidRDefault="008A2A18" w:rsidP="0035311E">
            <w:pPr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3278CF">
              <w:rPr>
                <w:rFonts w:ascii="Cambria" w:hAnsi="Cambria"/>
                <w:b/>
                <w:sz w:val="20"/>
                <w:szCs w:val="20"/>
              </w:rPr>
              <w:t>A továbbított adatok fajtái</w:t>
            </w:r>
          </w:p>
        </w:tc>
        <w:tc>
          <w:tcPr>
            <w:tcW w:w="4960" w:type="dxa"/>
            <w:gridSpan w:val="2"/>
          </w:tcPr>
          <w:p w14:paraId="6C87C504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A gyermek személyazonosító adatai, továbbá az egészségi állapotára és vagyoni viszonyaira vonatkozó adatok</w:t>
            </w:r>
          </w:p>
        </w:tc>
      </w:tr>
      <w:tr w:rsidR="008A2A18" w:rsidRPr="003278CF" w14:paraId="050625A3" w14:textId="77777777" w:rsidTr="008A2A18">
        <w:tc>
          <w:tcPr>
            <w:tcW w:w="4328" w:type="dxa"/>
            <w:gridSpan w:val="2"/>
          </w:tcPr>
          <w:p w14:paraId="52BE7211" w14:textId="77777777" w:rsidR="008A2A18" w:rsidRPr="003278CF" w:rsidRDefault="008A2A18" w:rsidP="0035311E">
            <w:pPr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3278CF">
              <w:rPr>
                <w:rFonts w:ascii="Cambria" w:hAnsi="Cambria"/>
                <w:b/>
                <w:sz w:val="20"/>
                <w:szCs w:val="20"/>
              </w:rPr>
              <w:t>A továbbítás címzettje</w:t>
            </w:r>
          </w:p>
        </w:tc>
        <w:tc>
          <w:tcPr>
            <w:tcW w:w="4960" w:type="dxa"/>
            <w:gridSpan w:val="2"/>
          </w:tcPr>
          <w:p w14:paraId="0DD8D814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b/>
                <w:sz w:val="20"/>
                <w:szCs w:val="20"/>
              </w:rPr>
              <w:t>A továbbítás célja</w:t>
            </w:r>
          </w:p>
        </w:tc>
      </w:tr>
      <w:tr w:rsidR="008A2A18" w:rsidRPr="003278CF" w14:paraId="0BCABA9E" w14:textId="77777777" w:rsidTr="008A2A18">
        <w:trPr>
          <w:trHeight w:val="258"/>
        </w:trPr>
        <w:tc>
          <w:tcPr>
            <w:tcW w:w="4328" w:type="dxa"/>
            <w:gridSpan w:val="2"/>
          </w:tcPr>
          <w:p w14:paraId="7116322B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a szociális hatáskört gyakorló szervnek</w:t>
            </w:r>
          </w:p>
          <w:p w14:paraId="3461D779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</w:p>
          <w:p w14:paraId="3CF2D8B6" w14:textId="77777777" w:rsidR="008A2A18" w:rsidRPr="003278CF" w:rsidRDefault="008A2A18" w:rsidP="0035311E">
            <w:pPr>
              <w:jc w:val="lef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960" w:type="dxa"/>
            <w:gridSpan w:val="2"/>
          </w:tcPr>
          <w:p w14:paraId="6E3A6325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a szociális ellátás megállapítása</w:t>
            </w:r>
          </w:p>
        </w:tc>
      </w:tr>
      <w:tr w:rsidR="008A2A18" w:rsidRPr="003278CF" w14:paraId="3926010D" w14:textId="77777777" w:rsidTr="008A2A18">
        <w:trPr>
          <w:trHeight w:val="673"/>
        </w:trPr>
        <w:tc>
          <w:tcPr>
            <w:tcW w:w="4328" w:type="dxa"/>
            <w:gridSpan w:val="2"/>
          </w:tcPr>
          <w:p w14:paraId="45E135F5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a rendőrségnek, az ügyészségnek, a bíróságnak, az igazságügyi szakértőnek,</w:t>
            </w:r>
          </w:p>
          <w:p w14:paraId="0FB78278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</w:p>
          <w:p w14:paraId="1FC39945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</w:p>
          <w:p w14:paraId="0562CB0E" w14:textId="77777777" w:rsidR="008A2A18" w:rsidRPr="003278CF" w:rsidRDefault="008A2A18" w:rsidP="0035311E">
            <w:pPr>
              <w:jc w:val="lef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960" w:type="dxa"/>
            <w:gridSpan w:val="2"/>
          </w:tcPr>
          <w:p w14:paraId="69B5D6BF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a bűnüldözés és bűnmegelőzés, valamint bírósági eljárás lefolytatása, továbbá a pártfogó felügyelőnek a büntetőeljárásról szóló törvény szerinti környezettanulmány, pártfogó felügyelői vélemény és összefoglaló pártfogó felügyelői vélemény elkészítése</w:t>
            </w:r>
          </w:p>
        </w:tc>
      </w:tr>
      <w:tr w:rsidR="008A2A18" w:rsidRPr="003278CF" w14:paraId="4377AFDF" w14:textId="77777777" w:rsidTr="008A2A18">
        <w:trPr>
          <w:trHeight w:val="673"/>
        </w:trPr>
        <w:tc>
          <w:tcPr>
            <w:tcW w:w="4328" w:type="dxa"/>
            <w:gridSpan w:val="2"/>
          </w:tcPr>
          <w:p w14:paraId="1DE524C1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 xml:space="preserve">a külföldi hatóságnak, illetve bíróságnak </w:t>
            </w:r>
          </w:p>
          <w:p w14:paraId="34CE0A41" w14:textId="77777777" w:rsidR="008A2A18" w:rsidRPr="003278CF" w:rsidRDefault="008A2A18" w:rsidP="0035311E">
            <w:pPr>
              <w:jc w:val="lef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960" w:type="dxa"/>
            <w:gridSpan w:val="2"/>
          </w:tcPr>
          <w:p w14:paraId="3AD14164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családi jogállás, gyermektartás, kapcsolattartás, gyámság, örökbefogadás, a gyermek érdekében tett ideiglenes intézkedés, valamint a gyermek jogellenes külföldre vitelének megszüntetése</w:t>
            </w:r>
          </w:p>
        </w:tc>
      </w:tr>
      <w:tr w:rsidR="008A2A18" w:rsidRPr="003278CF" w14:paraId="1FE7C75E" w14:textId="77777777" w:rsidTr="008A2A18">
        <w:trPr>
          <w:trHeight w:val="673"/>
        </w:trPr>
        <w:tc>
          <w:tcPr>
            <w:tcW w:w="4328" w:type="dxa"/>
            <w:gridSpan w:val="2"/>
          </w:tcPr>
          <w:p w14:paraId="6D5596AC" w14:textId="77777777" w:rsidR="008A2A18" w:rsidRPr="003278CF" w:rsidRDefault="008A2A18" w:rsidP="0035311E">
            <w:pPr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a minisztériumnak</w:t>
            </w:r>
          </w:p>
        </w:tc>
        <w:tc>
          <w:tcPr>
            <w:tcW w:w="4960" w:type="dxa"/>
            <w:gridSpan w:val="2"/>
          </w:tcPr>
          <w:p w14:paraId="6CAD6244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a gyermekvédelmi ágazati irányítási tevékenység és a külön jogszabályban meghatározott központi hatósági feladatok ellátása</w:t>
            </w:r>
          </w:p>
        </w:tc>
      </w:tr>
      <w:tr w:rsidR="008A2A18" w:rsidRPr="003278CF" w14:paraId="05004C01" w14:textId="77777777" w:rsidTr="008A2A18">
        <w:tc>
          <w:tcPr>
            <w:tcW w:w="4328" w:type="dxa"/>
            <w:gridSpan w:val="2"/>
          </w:tcPr>
          <w:p w14:paraId="599FB6EF" w14:textId="77777777" w:rsidR="008A2A18" w:rsidRPr="003278CF" w:rsidRDefault="008A2A18" w:rsidP="0035311E">
            <w:pPr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3278CF">
              <w:rPr>
                <w:rFonts w:ascii="Cambria" w:hAnsi="Cambria"/>
                <w:b/>
                <w:sz w:val="20"/>
                <w:szCs w:val="20"/>
              </w:rPr>
              <w:t>A továbbítás jogalapja</w:t>
            </w:r>
          </w:p>
        </w:tc>
        <w:tc>
          <w:tcPr>
            <w:tcW w:w="4960" w:type="dxa"/>
            <w:gridSpan w:val="2"/>
          </w:tcPr>
          <w:p w14:paraId="33091467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a gyermekek védelméről és a gyámügyi igazgatásról szóló 1997. évi XXXI. törvény 136.§ (2)</w:t>
            </w:r>
          </w:p>
        </w:tc>
      </w:tr>
      <w:tr w:rsidR="008A2A18" w:rsidRPr="003278CF" w14:paraId="0A10F1DA" w14:textId="77777777" w:rsidTr="008A2A18">
        <w:tc>
          <w:tcPr>
            <w:tcW w:w="4328" w:type="dxa"/>
            <w:gridSpan w:val="2"/>
          </w:tcPr>
          <w:p w14:paraId="7CAE7B42" w14:textId="77777777" w:rsidR="008A2A18" w:rsidRPr="003278CF" w:rsidRDefault="008A2A18" w:rsidP="0035311E">
            <w:pPr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3278CF">
              <w:rPr>
                <w:rFonts w:ascii="Cambria" w:hAnsi="Cambria"/>
                <w:b/>
                <w:sz w:val="20"/>
                <w:szCs w:val="20"/>
              </w:rPr>
              <w:t>Adatok továbbítása 4</w:t>
            </w:r>
          </w:p>
        </w:tc>
        <w:tc>
          <w:tcPr>
            <w:tcW w:w="4960" w:type="dxa"/>
            <w:gridSpan w:val="2"/>
          </w:tcPr>
          <w:p w14:paraId="62EBF3C5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</w:p>
        </w:tc>
      </w:tr>
      <w:tr w:rsidR="008A2A18" w:rsidRPr="003278CF" w14:paraId="67A7EFD2" w14:textId="77777777" w:rsidTr="008A2A18">
        <w:tc>
          <w:tcPr>
            <w:tcW w:w="2227" w:type="dxa"/>
          </w:tcPr>
          <w:p w14:paraId="3A2FF63C" w14:textId="77777777" w:rsidR="008A2A18" w:rsidRPr="003278CF" w:rsidRDefault="008A2A18" w:rsidP="0035311E">
            <w:pPr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3278CF">
              <w:rPr>
                <w:rFonts w:ascii="Cambria" w:hAnsi="Cambria"/>
                <w:b/>
                <w:sz w:val="20"/>
                <w:szCs w:val="20"/>
              </w:rPr>
              <w:t>A továbbított adatok fajtái</w:t>
            </w:r>
          </w:p>
        </w:tc>
        <w:tc>
          <w:tcPr>
            <w:tcW w:w="2101" w:type="dxa"/>
          </w:tcPr>
          <w:p w14:paraId="0F788A6D" w14:textId="77777777" w:rsidR="008A2A18" w:rsidRPr="003278CF" w:rsidRDefault="008A2A18" w:rsidP="0035311E">
            <w:pPr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3278CF">
              <w:rPr>
                <w:rFonts w:ascii="Cambria" w:hAnsi="Cambria"/>
                <w:b/>
                <w:sz w:val="20"/>
                <w:szCs w:val="20"/>
              </w:rPr>
              <w:t>A továbbítás címzettje</w:t>
            </w:r>
          </w:p>
        </w:tc>
        <w:tc>
          <w:tcPr>
            <w:tcW w:w="4960" w:type="dxa"/>
            <w:gridSpan w:val="2"/>
          </w:tcPr>
          <w:p w14:paraId="262CDEE6" w14:textId="77777777" w:rsidR="008A2A18" w:rsidRPr="003278CF" w:rsidRDefault="008A2A18" w:rsidP="0035311E">
            <w:pPr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3278CF">
              <w:rPr>
                <w:rFonts w:ascii="Cambria" w:hAnsi="Cambria"/>
                <w:b/>
                <w:sz w:val="20"/>
                <w:szCs w:val="20"/>
              </w:rPr>
              <w:t>A továbbítás célja</w:t>
            </w:r>
          </w:p>
        </w:tc>
      </w:tr>
      <w:tr w:rsidR="008A2A18" w:rsidRPr="003278CF" w14:paraId="2B86B08A" w14:textId="77777777" w:rsidTr="008A2A18">
        <w:tc>
          <w:tcPr>
            <w:tcW w:w="2227" w:type="dxa"/>
          </w:tcPr>
          <w:p w14:paraId="7C9239F4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gyermek személyazonosító adatai, társadalombiztosítási azonosító jele</w:t>
            </w:r>
          </w:p>
        </w:tc>
        <w:tc>
          <w:tcPr>
            <w:tcW w:w="2101" w:type="dxa"/>
          </w:tcPr>
          <w:p w14:paraId="001489DF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egészségbiztosítási szerv</w:t>
            </w:r>
          </w:p>
        </w:tc>
        <w:tc>
          <w:tcPr>
            <w:tcW w:w="4960" w:type="dxa"/>
            <w:gridSpan w:val="2"/>
          </w:tcPr>
          <w:p w14:paraId="693FDCCE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az egészségügyi szolgáltatásra való jogosultság kezdetére és megszűnésére vonatkozó bejelentéssel összefüggésben</w:t>
            </w:r>
          </w:p>
        </w:tc>
      </w:tr>
      <w:tr w:rsidR="008A2A18" w:rsidRPr="003278CF" w14:paraId="5EEC1555" w14:textId="77777777" w:rsidTr="008A2A18">
        <w:tc>
          <w:tcPr>
            <w:tcW w:w="2227" w:type="dxa"/>
          </w:tcPr>
          <w:p w14:paraId="58311B02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gyermek személyazonosító adatai és az egészségi állapotra vonatkozó adatok</w:t>
            </w:r>
          </w:p>
        </w:tc>
        <w:tc>
          <w:tcPr>
            <w:tcW w:w="2101" w:type="dxa"/>
          </w:tcPr>
          <w:p w14:paraId="75A6F29A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egészségbiztosítási szerv</w:t>
            </w:r>
          </w:p>
        </w:tc>
        <w:tc>
          <w:tcPr>
            <w:tcW w:w="4960" w:type="dxa"/>
            <w:gridSpan w:val="2"/>
          </w:tcPr>
          <w:p w14:paraId="05F5F288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gyógykezelés</w:t>
            </w:r>
          </w:p>
        </w:tc>
      </w:tr>
      <w:tr w:rsidR="008A2A18" w:rsidRPr="003278CF" w14:paraId="375002F7" w14:textId="77777777" w:rsidTr="008A2A18">
        <w:tc>
          <w:tcPr>
            <w:tcW w:w="2227" w:type="dxa"/>
          </w:tcPr>
          <w:p w14:paraId="6AF2CDAC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b/>
                <w:sz w:val="20"/>
                <w:szCs w:val="20"/>
              </w:rPr>
              <w:t>A továbbítás jogalapja</w:t>
            </w:r>
          </w:p>
        </w:tc>
        <w:tc>
          <w:tcPr>
            <w:tcW w:w="7061" w:type="dxa"/>
            <w:gridSpan w:val="3"/>
          </w:tcPr>
          <w:p w14:paraId="7F1B696E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a gyermekek védelméről és a gyámügyi igazgatásról szóló 1997. évi XXXI. törvény 136.§ (3)</w:t>
            </w:r>
          </w:p>
        </w:tc>
      </w:tr>
      <w:tr w:rsidR="008A2A18" w:rsidRPr="003278CF" w14:paraId="3E1E9626" w14:textId="77777777" w:rsidTr="008A2A18">
        <w:tc>
          <w:tcPr>
            <w:tcW w:w="4328" w:type="dxa"/>
            <w:gridSpan w:val="2"/>
          </w:tcPr>
          <w:p w14:paraId="0F454325" w14:textId="77777777" w:rsidR="008A2A18" w:rsidRPr="003278CF" w:rsidRDefault="008A2A18" w:rsidP="0035311E">
            <w:pPr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3278CF">
              <w:rPr>
                <w:rFonts w:ascii="Cambria" w:hAnsi="Cambria"/>
                <w:b/>
                <w:sz w:val="20"/>
                <w:szCs w:val="20"/>
              </w:rPr>
              <w:t>Adatok továbbítása 5</w:t>
            </w:r>
          </w:p>
        </w:tc>
        <w:tc>
          <w:tcPr>
            <w:tcW w:w="4960" w:type="dxa"/>
            <w:gridSpan w:val="2"/>
          </w:tcPr>
          <w:p w14:paraId="6D98A12B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</w:p>
        </w:tc>
      </w:tr>
      <w:tr w:rsidR="008A2A18" w:rsidRPr="003278CF" w14:paraId="0E97B682" w14:textId="77777777" w:rsidTr="008A2A18">
        <w:tc>
          <w:tcPr>
            <w:tcW w:w="4328" w:type="dxa"/>
            <w:gridSpan w:val="2"/>
          </w:tcPr>
          <w:p w14:paraId="7299E852" w14:textId="77777777" w:rsidR="008A2A18" w:rsidRPr="003278CF" w:rsidRDefault="008A2A18" w:rsidP="0035311E">
            <w:pPr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3278CF">
              <w:rPr>
                <w:rFonts w:ascii="Cambria" w:hAnsi="Cambria"/>
                <w:b/>
                <w:sz w:val="20"/>
                <w:szCs w:val="20"/>
              </w:rPr>
              <w:t>A továbbított adatok köre</w:t>
            </w:r>
          </w:p>
        </w:tc>
        <w:tc>
          <w:tcPr>
            <w:tcW w:w="4960" w:type="dxa"/>
            <w:gridSpan w:val="2"/>
          </w:tcPr>
          <w:p w14:paraId="14019002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A szülő és más törvényes képviselő személyazonosító adatai, továbbá az egészségi állapotára és vagyoni viszonyaira vonatkozó adatai</w:t>
            </w:r>
          </w:p>
        </w:tc>
      </w:tr>
      <w:tr w:rsidR="008A2A18" w:rsidRPr="003278CF" w14:paraId="30D95AF2" w14:textId="77777777" w:rsidTr="008A2A18">
        <w:tc>
          <w:tcPr>
            <w:tcW w:w="4328" w:type="dxa"/>
            <w:gridSpan w:val="2"/>
          </w:tcPr>
          <w:p w14:paraId="139DCDE7" w14:textId="77777777" w:rsidR="008A2A18" w:rsidRPr="003278CF" w:rsidRDefault="008A2A18" w:rsidP="0035311E">
            <w:pPr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3278CF">
              <w:rPr>
                <w:rFonts w:ascii="Cambria" w:hAnsi="Cambria"/>
                <w:b/>
                <w:sz w:val="20"/>
                <w:szCs w:val="20"/>
              </w:rPr>
              <w:t>A továbbítás címzettje</w:t>
            </w:r>
          </w:p>
        </w:tc>
        <w:tc>
          <w:tcPr>
            <w:tcW w:w="4960" w:type="dxa"/>
            <w:gridSpan w:val="2"/>
          </w:tcPr>
          <w:p w14:paraId="595AFFAD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 xml:space="preserve">egészségbiztosítási szerv, a szociális hatáskört gyakorló </w:t>
            </w:r>
            <w:r w:rsidRPr="003278CF">
              <w:rPr>
                <w:rFonts w:ascii="Cambria" w:hAnsi="Cambria"/>
                <w:sz w:val="20"/>
                <w:szCs w:val="20"/>
              </w:rPr>
              <w:lastRenderedPageBreak/>
              <w:t>szerv, a rendőrség, az ügyészség, a bíróság, az igazságügyi szakértő, a külföldi hatóság, illetve bíróság, a minisztérium</w:t>
            </w:r>
          </w:p>
        </w:tc>
      </w:tr>
      <w:tr w:rsidR="008A2A18" w:rsidRPr="003278CF" w14:paraId="0B4050E8" w14:textId="77777777" w:rsidTr="008A2A18">
        <w:tc>
          <w:tcPr>
            <w:tcW w:w="4328" w:type="dxa"/>
            <w:gridSpan w:val="2"/>
          </w:tcPr>
          <w:p w14:paraId="572D19F3" w14:textId="77777777" w:rsidR="008A2A18" w:rsidRPr="003278CF" w:rsidRDefault="008A2A18" w:rsidP="0035311E">
            <w:pPr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3278CF">
              <w:rPr>
                <w:rFonts w:ascii="Cambria" w:hAnsi="Cambria"/>
                <w:b/>
                <w:sz w:val="20"/>
                <w:szCs w:val="20"/>
              </w:rPr>
              <w:lastRenderedPageBreak/>
              <w:t>A továbbítás célja</w:t>
            </w:r>
          </w:p>
        </w:tc>
        <w:tc>
          <w:tcPr>
            <w:tcW w:w="4960" w:type="dxa"/>
            <w:gridSpan w:val="2"/>
          </w:tcPr>
          <w:p w14:paraId="6975AD83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Jogszabályi kötelezettség teljesítése</w:t>
            </w:r>
          </w:p>
        </w:tc>
      </w:tr>
      <w:tr w:rsidR="008A2A18" w:rsidRPr="003278CF" w14:paraId="17DE37B6" w14:textId="77777777" w:rsidTr="008A2A18">
        <w:tc>
          <w:tcPr>
            <w:tcW w:w="4328" w:type="dxa"/>
            <w:gridSpan w:val="2"/>
          </w:tcPr>
          <w:p w14:paraId="16540F17" w14:textId="77777777" w:rsidR="008A2A18" w:rsidRPr="003278CF" w:rsidRDefault="008A2A18" w:rsidP="0035311E">
            <w:pPr>
              <w:jc w:val="left"/>
              <w:rPr>
                <w:rFonts w:ascii="Cambria" w:hAnsi="Cambria"/>
                <w:b/>
                <w:sz w:val="20"/>
                <w:szCs w:val="20"/>
              </w:rPr>
            </w:pPr>
            <w:r w:rsidRPr="003278CF">
              <w:rPr>
                <w:rFonts w:ascii="Cambria" w:hAnsi="Cambria"/>
                <w:b/>
                <w:sz w:val="20"/>
                <w:szCs w:val="20"/>
              </w:rPr>
              <w:t>A továbbítás jogalapja</w:t>
            </w:r>
          </w:p>
        </w:tc>
        <w:tc>
          <w:tcPr>
            <w:tcW w:w="4960" w:type="dxa"/>
            <w:gridSpan w:val="2"/>
          </w:tcPr>
          <w:p w14:paraId="2A27A776" w14:textId="77777777" w:rsidR="008A2A18" w:rsidRPr="003278CF" w:rsidRDefault="008A2A18" w:rsidP="0035311E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3278CF">
              <w:rPr>
                <w:rFonts w:ascii="Cambria" w:hAnsi="Cambria"/>
                <w:sz w:val="20"/>
                <w:szCs w:val="20"/>
              </w:rPr>
              <w:t>a gyermekek védelméről és a gyámügyi igazgatásról szóló 1997. évi XXXI. törvény 136.§ (4)</w:t>
            </w:r>
          </w:p>
        </w:tc>
      </w:tr>
    </w:tbl>
    <w:p w14:paraId="2946DB82" w14:textId="77777777" w:rsidR="008A2A18" w:rsidRPr="003278CF" w:rsidRDefault="008A2A18" w:rsidP="008A2A18">
      <w:pPr>
        <w:rPr>
          <w:rFonts w:ascii="Cambria" w:hAnsi="Cambria"/>
        </w:rPr>
      </w:pPr>
    </w:p>
    <w:p w14:paraId="5997CC1D" w14:textId="77777777" w:rsidR="008A2A18" w:rsidRPr="003278CF" w:rsidRDefault="008A2A18" w:rsidP="008A2A18">
      <w:pPr>
        <w:rPr>
          <w:rFonts w:ascii="Cambria" w:hAnsi="Cambria"/>
        </w:rPr>
      </w:pPr>
    </w:p>
    <w:p w14:paraId="2A475F21" w14:textId="77777777" w:rsidR="008A2A18" w:rsidRDefault="008A2A18" w:rsidP="008A2A18">
      <w:pPr>
        <w:rPr>
          <w:rFonts w:ascii="Cambria" w:hAnsi="Cambria"/>
          <w:b/>
        </w:rPr>
      </w:pPr>
      <w:r w:rsidRPr="003278CF">
        <w:rPr>
          <w:rFonts w:ascii="Cambria" w:hAnsi="Cambria"/>
          <w:b/>
        </w:rPr>
        <w:t>III. Adatbiztonság</w:t>
      </w:r>
    </w:p>
    <w:p w14:paraId="110FFD37" w14:textId="77777777" w:rsidR="00040D54" w:rsidRPr="003278CF" w:rsidRDefault="00040D54" w:rsidP="008A2A18">
      <w:pPr>
        <w:rPr>
          <w:rFonts w:ascii="Cambria" w:hAnsi="Cambria"/>
          <w:b/>
          <w:i/>
        </w:rPr>
      </w:pPr>
    </w:p>
    <w:p w14:paraId="2AB00313" w14:textId="77777777" w:rsidR="0035311E" w:rsidRPr="003278CF" w:rsidRDefault="0035311E" w:rsidP="0035311E">
      <w:pPr>
        <w:rPr>
          <w:rFonts w:ascii="Cambria" w:hAnsi="Cambria"/>
        </w:rPr>
      </w:pPr>
      <w:r w:rsidRPr="003278CF">
        <w:rPr>
          <w:rFonts w:ascii="Cambria" w:hAnsi="Cambria"/>
        </w:rPr>
        <w:t>Az Adatkezelő megtesz minden olyan – a tudomány és technológia állására és a megvalósítás költségeire, továbbá az adatkezelés jellegére, hatókörére, körülményeire és céljaira, valamint a természetes személyek jogaira és szabadságaira vonatkozó kockázatra tekintettel megfelelő – biztonsági, technikai és szervezési intézkedést, amely az adatok biztonságát garantálja, gondoskodik azok megfelelő szintű védelméről, különösen a jogosulatlan hozzáférés, megváltoztatás, továbbítás, nyilvánosságra hozatal, törlés vagy megsemmisítés, valamint a véletlen megsemmisülés, sérülés, továbbá az esetleges hozzáférhetetlenné válás ellen.</w:t>
      </w:r>
    </w:p>
    <w:p w14:paraId="6B699379" w14:textId="77777777" w:rsidR="008A2A18" w:rsidRPr="003278CF" w:rsidRDefault="003278CF" w:rsidP="003278CF">
      <w:pPr>
        <w:tabs>
          <w:tab w:val="left" w:pos="930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14:paraId="5271FDC9" w14:textId="77777777" w:rsidR="003278CF" w:rsidRPr="00C21F49" w:rsidRDefault="008A2A18" w:rsidP="003278CF">
      <w:pPr>
        <w:rPr>
          <w:rFonts w:ascii="Cambria" w:hAnsi="Cambria"/>
          <w:b/>
        </w:rPr>
      </w:pPr>
      <w:r w:rsidRPr="003278CF">
        <w:rPr>
          <w:rFonts w:ascii="Cambria" w:hAnsi="Cambria"/>
          <w:b/>
        </w:rPr>
        <w:t xml:space="preserve">IV. </w:t>
      </w:r>
      <w:r w:rsidR="003278CF" w:rsidRPr="00C21F49">
        <w:rPr>
          <w:rFonts w:ascii="Cambria" w:hAnsi="Cambria"/>
          <w:b/>
          <w:iCs/>
        </w:rPr>
        <w:t>Az érintettek jogai</w:t>
      </w:r>
    </w:p>
    <w:p w14:paraId="3FE9F23F" w14:textId="77777777" w:rsidR="003278CF" w:rsidRPr="00C21F49" w:rsidRDefault="003278CF" w:rsidP="003278CF">
      <w:pPr>
        <w:ind w:left="720"/>
        <w:rPr>
          <w:rFonts w:ascii="Cambria" w:hAnsi="Cambria"/>
          <w:b/>
        </w:rPr>
      </w:pPr>
    </w:p>
    <w:p w14:paraId="3FC22F5E" w14:textId="77777777" w:rsidR="00C21F49" w:rsidRPr="00060DBE" w:rsidRDefault="003278CF" w:rsidP="003278CF">
      <w:pPr>
        <w:widowControl w:val="0"/>
        <w:numPr>
          <w:ilvl w:val="1"/>
          <w:numId w:val="2"/>
        </w:numPr>
        <w:suppressAutoHyphens/>
        <w:ind w:left="426" w:hanging="426"/>
        <w:rPr>
          <w:rFonts w:ascii="Cambria" w:hAnsi="Cambria"/>
        </w:rPr>
      </w:pPr>
      <w:r w:rsidRPr="00C21F49">
        <w:rPr>
          <w:rFonts w:ascii="Cambria" w:hAnsi="Cambria"/>
          <w:u w:val="single"/>
        </w:rPr>
        <w:t>Tájékoztatáshoz való jog</w:t>
      </w:r>
      <w:r w:rsidRPr="00C21F49">
        <w:rPr>
          <w:rFonts w:ascii="Cambria" w:hAnsi="Cambria"/>
        </w:rPr>
        <w:t xml:space="preserve">: Az Adatkezelő megfelelő intézkedéseket hoz annak érdekében, hogy a személyes adatok kezelésére vonatkozó, a GDPR 13. és 14 cikke szerinti információkat az érintettek rendelkezésére </w:t>
      </w:r>
      <w:proofErr w:type="spellStart"/>
      <w:r w:rsidRPr="00C21F49">
        <w:rPr>
          <w:rFonts w:ascii="Cambria" w:hAnsi="Cambria"/>
        </w:rPr>
        <w:t>bocsássa</w:t>
      </w:r>
      <w:proofErr w:type="spellEnd"/>
      <w:r w:rsidRPr="00C21F49">
        <w:rPr>
          <w:rFonts w:ascii="Cambria" w:hAnsi="Cambria"/>
        </w:rPr>
        <w:t xml:space="preserve">, valamint a GDPR 15-22. és 34. cikke szerinti tájékoztatást az érintettek részére megadja. </w:t>
      </w:r>
      <w:r w:rsidRPr="00060DBE">
        <w:rPr>
          <w:rFonts w:ascii="Cambria" w:hAnsi="Cambria"/>
        </w:rPr>
        <w:t xml:space="preserve">Az érintettek az Adatkezelő 1. pontban megjelölt elérhetőségére küldött levélben kérhetnek tájékoztatást a személyes adataik Adatkezelő általi kezelésével kapcsolatban. </w:t>
      </w:r>
    </w:p>
    <w:p w14:paraId="1F72F646" w14:textId="77777777" w:rsidR="00C21F49" w:rsidRPr="00060DBE" w:rsidRDefault="00C21F49" w:rsidP="00C21F49">
      <w:pPr>
        <w:widowControl w:val="0"/>
        <w:suppressAutoHyphens/>
        <w:ind w:left="426"/>
        <w:rPr>
          <w:rFonts w:ascii="Cambria" w:hAnsi="Cambria"/>
        </w:rPr>
      </w:pPr>
    </w:p>
    <w:p w14:paraId="357B532B" w14:textId="77777777" w:rsidR="003278CF" w:rsidRPr="00060DBE" w:rsidRDefault="003278CF" w:rsidP="003278CF">
      <w:pPr>
        <w:widowControl w:val="0"/>
        <w:numPr>
          <w:ilvl w:val="1"/>
          <w:numId w:val="2"/>
        </w:numPr>
        <w:suppressAutoHyphens/>
        <w:ind w:left="426" w:hanging="426"/>
        <w:rPr>
          <w:rFonts w:ascii="Cambria" w:hAnsi="Cambria"/>
        </w:rPr>
      </w:pPr>
      <w:r w:rsidRPr="00060DBE">
        <w:rPr>
          <w:rFonts w:ascii="Cambria" w:hAnsi="Cambria"/>
          <w:u w:val="single"/>
        </w:rPr>
        <w:t>Hozzáféréshez való jog</w:t>
      </w:r>
      <w:r w:rsidRPr="00060DBE">
        <w:rPr>
          <w:rFonts w:ascii="Cambria" w:hAnsi="Cambria"/>
        </w:rPr>
        <w:t xml:space="preserve">: Az érintett jogosult arra, hogy az Adatkezelőtől visszajelzést kapjon arra vonatkozóan, hogy személyes adatainak kezelése folyamatban van-e, és ha ilyen adatkezelés folyamatban van, jogosult arra, hogy a személyes adatokhoz és a következő információkhoz hozzáférést kapjon: az adatkezelés céljai; az érintett személyes adatok kategóriái; a címzettek vagy a címzettek </w:t>
      </w:r>
      <w:proofErr w:type="spellStart"/>
      <w:r w:rsidRPr="00060DBE">
        <w:rPr>
          <w:rFonts w:ascii="Cambria" w:hAnsi="Cambria"/>
        </w:rPr>
        <w:t>kategórái</w:t>
      </w:r>
      <w:proofErr w:type="spellEnd"/>
      <w:r w:rsidRPr="00060DBE">
        <w:rPr>
          <w:rFonts w:ascii="Cambria" w:hAnsi="Cambria"/>
        </w:rPr>
        <w:t xml:space="preserve">, </w:t>
      </w:r>
      <w:proofErr w:type="spellStart"/>
      <w:r w:rsidRPr="00060DBE">
        <w:rPr>
          <w:rFonts w:ascii="Cambria" w:hAnsi="Cambria"/>
        </w:rPr>
        <w:t>akikekkel</w:t>
      </w:r>
      <w:proofErr w:type="spellEnd"/>
      <w:r w:rsidRPr="00060DBE">
        <w:rPr>
          <w:rFonts w:ascii="Cambria" w:hAnsi="Cambria"/>
        </w:rPr>
        <w:t xml:space="preserve"> a személyes adatokat közölték vagy közölni fogják; a személyes adatok tárolásának időtartama; az érintett által gyakorolható jogok (helyesbítés, törlés, tiltakozás, adatkezelés korlátozása); a felügyeleti hatósághoz címzett panasz benyújtásának joga; az adatforrásokra vonatkozó információ és az automatizált döntéshozatal ténye. </w:t>
      </w:r>
    </w:p>
    <w:p w14:paraId="08CE6F91" w14:textId="77777777" w:rsidR="003278CF" w:rsidRPr="00060DBE" w:rsidRDefault="003278CF" w:rsidP="003278CF">
      <w:pPr>
        <w:ind w:left="426" w:hanging="426"/>
        <w:rPr>
          <w:rFonts w:ascii="Cambria" w:hAnsi="Cambria"/>
        </w:rPr>
      </w:pPr>
    </w:p>
    <w:p w14:paraId="04C77936" w14:textId="77777777" w:rsidR="003278CF" w:rsidRPr="00060DBE" w:rsidRDefault="003278CF" w:rsidP="003278CF">
      <w:pPr>
        <w:ind w:left="426"/>
        <w:rPr>
          <w:rFonts w:ascii="Cambria" w:hAnsi="Cambria"/>
        </w:rPr>
      </w:pPr>
      <w:r w:rsidRPr="00060DBE">
        <w:rPr>
          <w:rFonts w:ascii="Cambria" w:hAnsi="Cambria"/>
        </w:rPr>
        <w:t>Az érintett kérésére az Adatkezelő az érintett rendelkezésére bocsátja a rá vonatkozóan kezelt személyes adatok másolatát; első alkalommal díjmentesen, majd ésszerű mértékű díj ellenében.</w:t>
      </w:r>
    </w:p>
    <w:p w14:paraId="61CDCEAD" w14:textId="77777777" w:rsidR="003278CF" w:rsidRPr="00060DBE" w:rsidRDefault="003278CF" w:rsidP="003278CF">
      <w:pPr>
        <w:ind w:left="426" w:hanging="426"/>
        <w:rPr>
          <w:rFonts w:ascii="Cambria" w:hAnsi="Cambria"/>
        </w:rPr>
      </w:pPr>
    </w:p>
    <w:p w14:paraId="625FE14B" w14:textId="77777777" w:rsidR="003278CF" w:rsidRPr="00060DBE" w:rsidRDefault="003278CF" w:rsidP="003278CF">
      <w:pPr>
        <w:widowControl w:val="0"/>
        <w:numPr>
          <w:ilvl w:val="1"/>
          <w:numId w:val="2"/>
        </w:numPr>
        <w:suppressAutoHyphens/>
        <w:ind w:left="426" w:hanging="426"/>
        <w:rPr>
          <w:rFonts w:ascii="Cambria" w:hAnsi="Cambria"/>
        </w:rPr>
      </w:pPr>
      <w:r w:rsidRPr="00060DBE">
        <w:rPr>
          <w:rFonts w:ascii="Cambria" w:hAnsi="Cambria"/>
          <w:u w:val="single"/>
        </w:rPr>
        <w:t>Helyesbítéshez való jog</w:t>
      </w:r>
      <w:r w:rsidRPr="00060DBE">
        <w:rPr>
          <w:rFonts w:ascii="Cambria" w:hAnsi="Cambria"/>
        </w:rPr>
        <w:t>: Az érintett jogosult arra, hogy kérésére az Adatkezelő a rá vonatkozó pontatlan személyes adatokat helyesbítse vagy hogy a hiányos személyes adatok kiegészítését kérje. Amennyiben ezen műveleteket az érintett nem tudja önállóan elvégezni, akkor kérését az Adatkezelő 1. pont szerinti elérhetőségeire küldheti el.</w:t>
      </w:r>
    </w:p>
    <w:p w14:paraId="6BB9E253" w14:textId="77777777" w:rsidR="003278CF" w:rsidRPr="00060DBE" w:rsidRDefault="003278CF" w:rsidP="003278CF">
      <w:pPr>
        <w:ind w:left="426" w:hanging="426"/>
        <w:rPr>
          <w:rFonts w:ascii="Cambria" w:hAnsi="Cambria"/>
        </w:rPr>
      </w:pPr>
    </w:p>
    <w:p w14:paraId="7480FE92" w14:textId="77777777" w:rsidR="003278CF" w:rsidRPr="00060DBE" w:rsidRDefault="003278CF" w:rsidP="003278CF">
      <w:pPr>
        <w:widowControl w:val="0"/>
        <w:numPr>
          <w:ilvl w:val="1"/>
          <w:numId w:val="2"/>
        </w:numPr>
        <w:suppressAutoHyphens/>
        <w:ind w:left="426" w:hanging="426"/>
        <w:rPr>
          <w:rFonts w:ascii="Cambria" w:hAnsi="Cambria"/>
        </w:rPr>
      </w:pPr>
      <w:r w:rsidRPr="00060DBE">
        <w:rPr>
          <w:rFonts w:ascii="Cambria" w:hAnsi="Cambria"/>
          <w:u w:val="single"/>
        </w:rPr>
        <w:t>Törléshez való jog</w:t>
      </w:r>
      <w:r w:rsidRPr="00060DBE">
        <w:rPr>
          <w:rFonts w:ascii="Cambria" w:hAnsi="Cambria"/>
        </w:rPr>
        <w:t xml:space="preserve">: Az Adatkezelő a kérelem átvételétől számított 30 napon belül törli az érintettre vonatkozó személyes adatokat, amennyiben azt az érintett a GDPR 17. cikk (1) bekezdésében megjelölt indokok (pl. az adatkezelési cél megszűnt; az érintett a hozzájárulását visszavonta és az adatkezelésnek más jogalapja nincs; az adatkezelés jogellenes; az érintett tiltakozik az </w:t>
      </w:r>
      <w:proofErr w:type="spellStart"/>
      <w:r w:rsidRPr="00060DBE">
        <w:rPr>
          <w:rFonts w:ascii="Cambria" w:hAnsi="Cambria"/>
        </w:rPr>
        <w:t>adatkezés</w:t>
      </w:r>
      <w:proofErr w:type="spellEnd"/>
      <w:r w:rsidRPr="00060DBE">
        <w:rPr>
          <w:rFonts w:ascii="Cambria" w:hAnsi="Cambria"/>
        </w:rPr>
        <w:t xml:space="preserve"> ellen és nincs elsőbbséget élvező jogszerű ok az adatkezelésre; a személyes adatokat jogi kötelezettség alapján törölni kell) alapján kéri. Az Adatkezelő a GDPR 17. cikk (3) bekezdésében foglalt okok (pl. az adatkezelés a véleménynyilvánítás szabadságához és a tájékozódáshoz való jog gyakorlása vagy jogi </w:t>
      </w:r>
      <w:r w:rsidRPr="00060DBE">
        <w:rPr>
          <w:rFonts w:ascii="Cambria" w:hAnsi="Cambria"/>
        </w:rPr>
        <w:lastRenderedPageBreak/>
        <w:t>kötelezettség teljesítése céljából vagy jogi igények érvényesítéséhez, illetve védelméhez szükséges) alapján jogosult a törlést megtagadni.</w:t>
      </w:r>
    </w:p>
    <w:p w14:paraId="23DE523C" w14:textId="77777777" w:rsidR="003278CF" w:rsidRPr="00060DBE" w:rsidRDefault="003278CF" w:rsidP="003278CF">
      <w:pPr>
        <w:ind w:left="426" w:hanging="426"/>
        <w:rPr>
          <w:rFonts w:ascii="Cambria" w:hAnsi="Cambria"/>
        </w:rPr>
      </w:pPr>
    </w:p>
    <w:p w14:paraId="0CE8233A" w14:textId="77777777" w:rsidR="003278CF" w:rsidRPr="00060DBE" w:rsidRDefault="003278CF" w:rsidP="003278CF">
      <w:pPr>
        <w:widowControl w:val="0"/>
        <w:numPr>
          <w:ilvl w:val="1"/>
          <w:numId w:val="2"/>
        </w:numPr>
        <w:suppressAutoHyphens/>
        <w:ind w:left="426" w:hanging="426"/>
        <w:rPr>
          <w:rFonts w:ascii="Cambria" w:hAnsi="Cambria"/>
        </w:rPr>
      </w:pPr>
      <w:r w:rsidRPr="00060DBE">
        <w:rPr>
          <w:rFonts w:ascii="Cambria" w:hAnsi="Cambria"/>
          <w:u w:val="single"/>
        </w:rPr>
        <w:t>Az adatkezelés korlátozásához való jog</w:t>
      </w:r>
      <w:r w:rsidRPr="00060DBE">
        <w:rPr>
          <w:rFonts w:ascii="Cambria" w:hAnsi="Cambria"/>
        </w:rPr>
        <w:t xml:space="preserve">: Amennyiben az érintett vitatja a rá vonatkozó személyes adatok pontosságát, kérheti, hogy az Adatkezelő a pontosságuk ellenőrzésének idejére korlátozza az érintett személyes adatok kezelését. </w:t>
      </w:r>
    </w:p>
    <w:p w14:paraId="52E56223" w14:textId="77777777" w:rsidR="003278CF" w:rsidRPr="00060DBE" w:rsidRDefault="003278CF" w:rsidP="003278CF">
      <w:pPr>
        <w:pStyle w:val="Listaszerbekezds"/>
        <w:ind w:left="426" w:hanging="426"/>
        <w:rPr>
          <w:rFonts w:ascii="Cambria" w:hAnsi="Cambria"/>
        </w:rPr>
      </w:pPr>
    </w:p>
    <w:p w14:paraId="3B3B1B49" w14:textId="77777777" w:rsidR="003278CF" w:rsidRPr="00060DBE" w:rsidRDefault="003278CF" w:rsidP="003278CF">
      <w:pPr>
        <w:ind w:left="426"/>
        <w:rPr>
          <w:rFonts w:ascii="Cambria" w:hAnsi="Cambria"/>
        </w:rPr>
      </w:pPr>
      <w:r w:rsidRPr="00060DBE">
        <w:rPr>
          <w:rFonts w:ascii="Cambria" w:hAnsi="Cambria"/>
        </w:rPr>
        <w:t>Az érintett akkor is kérheti az adatkezelés korlátozását, ha az adatkezelés jogellenes, de az érintett ellenzi a személyes adatok törlését, vagy ha az Adatkezelőnek már nincs szüksége a személyes adatokra adatkezelés céljából, de az érintett igényli azokat jogi igénye érvényesítéséhez. Abban az esetben is jogosult az érintett az adatkezelés korlátozását kérni, ha tiltakozott az adatkezelés ellen; ilyenkor a korlátozás arra az időtartamra vonatkozik, amíg megállapításra kerül, hogy az Adatkezelő jogos indokai elsőbbséget élveznek-e az érintett jogos indokaival szemben. A korlátozás időtartama alatt a személyes adatokat a tárolás kivételével csak kivételes esetben lehet kezelni.</w:t>
      </w:r>
    </w:p>
    <w:p w14:paraId="07547A01" w14:textId="77777777" w:rsidR="003278CF" w:rsidRPr="00060DBE" w:rsidRDefault="003278CF" w:rsidP="003278CF">
      <w:pPr>
        <w:ind w:left="426" w:hanging="426"/>
        <w:rPr>
          <w:rFonts w:ascii="Cambria" w:hAnsi="Cambria"/>
        </w:rPr>
      </w:pPr>
    </w:p>
    <w:p w14:paraId="47FE7D8D" w14:textId="77777777" w:rsidR="003278CF" w:rsidRPr="00060DBE" w:rsidRDefault="003278CF" w:rsidP="003278CF">
      <w:pPr>
        <w:widowControl w:val="0"/>
        <w:numPr>
          <w:ilvl w:val="1"/>
          <w:numId w:val="2"/>
        </w:numPr>
        <w:suppressAutoHyphens/>
        <w:ind w:left="426" w:hanging="426"/>
        <w:rPr>
          <w:rFonts w:ascii="Cambria" w:hAnsi="Cambria"/>
        </w:rPr>
      </w:pPr>
      <w:r w:rsidRPr="00060DBE">
        <w:rPr>
          <w:rFonts w:ascii="Cambria" w:hAnsi="Cambria"/>
          <w:u w:val="single"/>
        </w:rPr>
        <w:t>Adathordozhatósághoz való jog</w:t>
      </w:r>
      <w:r w:rsidRPr="00060DBE">
        <w:rPr>
          <w:rFonts w:ascii="Cambria" w:hAnsi="Cambria"/>
        </w:rPr>
        <w:t xml:space="preserve">: Az érintett jogosult arra, hogy a rá vonatkozó személyes adatokat tagolt, széles körben használt, géppel olvasható formátumban az Adatkezelőtől megkapja, illetve hogy ezeket az adatokat ő vagy – ha ez technikailag megvalósítható – az Adatkezelő egy másik adatkezelőnek továbbítsa, ha az adatkezelés hozzájáruláson vagy szerződésen alapul és az adatkezelés automatizált módon történik. </w:t>
      </w:r>
    </w:p>
    <w:p w14:paraId="5043CB0F" w14:textId="77777777" w:rsidR="003278CF" w:rsidRPr="00060DBE" w:rsidRDefault="003278CF" w:rsidP="003278CF">
      <w:pPr>
        <w:ind w:left="426" w:hanging="426"/>
        <w:rPr>
          <w:rFonts w:ascii="Cambria" w:hAnsi="Cambria"/>
        </w:rPr>
      </w:pPr>
    </w:p>
    <w:p w14:paraId="37411A3D" w14:textId="77777777" w:rsidR="003278CF" w:rsidRPr="00060DBE" w:rsidRDefault="003278CF" w:rsidP="003278CF">
      <w:pPr>
        <w:widowControl w:val="0"/>
        <w:numPr>
          <w:ilvl w:val="1"/>
          <w:numId w:val="2"/>
        </w:numPr>
        <w:suppressAutoHyphens/>
        <w:ind w:left="426" w:hanging="426"/>
        <w:rPr>
          <w:rFonts w:ascii="Cambria" w:hAnsi="Cambria"/>
        </w:rPr>
      </w:pPr>
      <w:r w:rsidRPr="00060DBE">
        <w:rPr>
          <w:rFonts w:ascii="Cambria" w:hAnsi="Cambria"/>
          <w:u w:val="single"/>
        </w:rPr>
        <w:t>Tiltakozáshoz való jog</w:t>
      </w:r>
      <w:r w:rsidRPr="00060DBE">
        <w:rPr>
          <w:rFonts w:ascii="Cambria" w:hAnsi="Cambria"/>
        </w:rPr>
        <w:t xml:space="preserve">: </w:t>
      </w:r>
      <w:r w:rsidRPr="00060DBE">
        <w:rPr>
          <w:rFonts w:ascii="Cambria" w:hAnsi="Cambria"/>
          <w:color w:val="000000"/>
        </w:rPr>
        <w:t xml:space="preserve">Amennyiben az adatkezelés az Adatkezelő vagy harmadik személy jogos érdekének érvényesítéséhez szükséges, az érintett tiltakozhat a személyes adatainak kezelése ellen. Ebben az esetben az Adatkezelő a személyes adatait nem kezelheti tovább, kivéve, ha bizonyítja, hogy az adatkezelést olyan kényszerítő </w:t>
      </w:r>
      <w:proofErr w:type="spellStart"/>
      <w:r w:rsidRPr="00060DBE">
        <w:rPr>
          <w:rFonts w:ascii="Cambria" w:hAnsi="Cambria"/>
          <w:color w:val="000000"/>
        </w:rPr>
        <w:t>erejű</w:t>
      </w:r>
      <w:proofErr w:type="spellEnd"/>
      <w:r w:rsidRPr="00060DBE">
        <w:rPr>
          <w:rFonts w:ascii="Cambria" w:hAnsi="Cambria"/>
          <w:color w:val="000000"/>
        </w:rPr>
        <w:t xml:space="preserve"> jogos okok indokolják, amelyek elsőbbséget élveznek az érintett érdekeivel, jogaival, szabadságaival szemben, vagy amelyek jogi igények előterjesztéséhez, érvényesítéséhez vagy védelméhez kapcsolódnak.</w:t>
      </w:r>
    </w:p>
    <w:p w14:paraId="07459315" w14:textId="77777777" w:rsidR="003278CF" w:rsidRPr="00060DBE" w:rsidRDefault="003278CF" w:rsidP="003278CF">
      <w:pPr>
        <w:pStyle w:val="Listaszerbekezds"/>
        <w:ind w:left="426" w:hanging="426"/>
        <w:rPr>
          <w:rFonts w:ascii="Cambria" w:hAnsi="Cambria"/>
        </w:rPr>
      </w:pPr>
    </w:p>
    <w:p w14:paraId="0B6AB352" w14:textId="77777777" w:rsidR="00253091" w:rsidRPr="00060DBE" w:rsidRDefault="003278CF" w:rsidP="00253091">
      <w:pPr>
        <w:widowControl w:val="0"/>
        <w:numPr>
          <w:ilvl w:val="1"/>
          <w:numId w:val="2"/>
        </w:numPr>
        <w:suppressAutoHyphens/>
        <w:ind w:left="426" w:hanging="426"/>
        <w:rPr>
          <w:rFonts w:ascii="Cambria" w:hAnsi="Cambria"/>
        </w:rPr>
      </w:pPr>
      <w:r w:rsidRPr="00253091">
        <w:rPr>
          <w:rFonts w:ascii="Cambria" w:hAnsi="Cambria"/>
          <w:u w:val="single"/>
        </w:rPr>
        <w:t>Jogérvényesítés</w:t>
      </w:r>
      <w:r w:rsidRPr="00253091">
        <w:rPr>
          <w:rFonts w:ascii="Cambria" w:hAnsi="Cambria"/>
        </w:rPr>
        <w:t xml:space="preserve">: Az érintettek panaszaikkal, kifogásaikkal közvetlenül az Adatkezelőhöz fordulhatnak az 1. pontban megjelölt elérhetőségeire küldött levéllel, aki minden tőle telhetőt megtesz az esetleges jogsértések megszüntetése és orvoslása érdekében. Az érintett a jogainak megsértése esetén az illetékes bírósághoz fordulhat vagy panasszal élhet a Nemzeti Adatvédelmi és Információszabadság Hatóságnál </w:t>
      </w:r>
      <w:r w:rsidR="00253091" w:rsidRPr="00060DBE">
        <w:rPr>
          <w:rFonts w:ascii="Cambria" w:hAnsi="Cambria"/>
        </w:rPr>
        <w:t>(</w:t>
      </w:r>
      <w:r w:rsidR="00253091">
        <w:rPr>
          <w:rFonts w:ascii="Cambria" w:hAnsi="Cambria"/>
        </w:rPr>
        <w:t>1055</w:t>
      </w:r>
      <w:r w:rsidR="00253091" w:rsidRPr="00060DBE">
        <w:rPr>
          <w:rFonts w:ascii="Cambria" w:hAnsi="Cambria"/>
        </w:rPr>
        <w:t xml:space="preserve"> Budapest, </w:t>
      </w:r>
      <w:r w:rsidR="00253091">
        <w:rPr>
          <w:rFonts w:ascii="Cambria" w:hAnsi="Cambria"/>
        </w:rPr>
        <w:t>Falk Miksa utca 9-11.</w:t>
      </w:r>
      <w:r w:rsidR="00253091" w:rsidRPr="00060DBE">
        <w:rPr>
          <w:rFonts w:ascii="Cambria" w:hAnsi="Cambria"/>
        </w:rPr>
        <w:t>; e-mail: ugyfelszolgalat@naih.hu).</w:t>
      </w:r>
    </w:p>
    <w:p w14:paraId="6537F28F" w14:textId="176E150D" w:rsidR="008A2A18" w:rsidRPr="00253091" w:rsidRDefault="008A2A18" w:rsidP="00253091">
      <w:pPr>
        <w:widowControl w:val="0"/>
        <w:suppressAutoHyphens/>
        <w:ind w:left="426"/>
        <w:rPr>
          <w:rFonts w:ascii="Cambria" w:hAnsi="Cambria"/>
        </w:rPr>
      </w:pPr>
    </w:p>
    <w:p w14:paraId="6DFB9E20" w14:textId="77777777" w:rsidR="00F05B3F" w:rsidRPr="003278CF" w:rsidRDefault="00F05B3F" w:rsidP="008A2A18">
      <w:pPr>
        <w:rPr>
          <w:rFonts w:ascii="Cambria" w:hAnsi="Cambria"/>
          <w:b/>
        </w:rPr>
      </w:pPr>
    </w:p>
    <w:p w14:paraId="70DF9E56" w14:textId="77777777" w:rsidR="00F05B3F" w:rsidRPr="003278CF" w:rsidRDefault="00F05B3F" w:rsidP="008A2A18">
      <w:pPr>
        <w:rPr>
          <w:rFonts w:ascii="Cambria" w:hAnsi="Cambria"/>
          <w:b/>
        </w:rPr>
      </w:pPr>
    </w:p>
    <w:p w14:paraId="431D7868" w14:textId="4B32CCEB" w:rsidR="003278CF" w:rsidRPr="00D96B01" w:rsidRDefault="22DBD1F1" w:rsidP="003278CF">
      <w:pPr>
        <w:pStyle w:val="Szvegtrzs"/>
        <w:spacing w:after="0" w:line="360" w:lineRule="auto"/>
        <w:ind w:firstLine="426"/>
        <w:jc w:val="both"/>
        <w:rPr>
          <w:rFonts w:cs="Times New Roman"/>
          <w:color w:val="000000"/>
          <w:sz w:val="22"/>
          <w:szCs w:val="22"/>
        </w:rPr>
      </w:pPr>
      <w:r w:rsidRPr="00EB55C8">
        <w:rPr>
          <w:rFonts w:cs="Times New Roman"/>
          <w:color w:val="000000"/>
          <w:sz w:val="22"/>
          <w:szCs w:val="22"/>
        </w:rPr>
        <w:t>Budapest, 2020. október 0</w:t>
      </w:r>
      <w:r w:rsidR="00862D63">
        <w:rPr>
          <w:rFonts w:cs="Times New Roman"/>
          <w:color w:val="000000"/>
          <w:sz w:val="22"/>
          <w:szCs w:val="22"/>
        </w:rPr>
        <w:t>5</w:t>
      </w:r>
      <w:r w:rsidRPr="00EB55C8">
        <w:rPr>
          <w:rFonts w:cs="Times New Roman"/>
          <w:color w:val="000000"/>
          <w:sz w:val="22"/>
          <w:szCs w:val="22"/>
        </w:rPr>
        <w:t xml:space="preserve">. </w:t>
      </w:r>
    </w:p>
    <w:p w14:paraId="44E871BC" w14:textId="77777777" w:rsidR="00E112EE" w:rsidRPr="003278CF" w:rsidRDefault="00E112EE">
      <w:pPr>
        <w:rPr>
          <w:rFonts w:ascii="Cambria" w:hAnsi="Cambria"/>
        </w:rPr>
      </w:pPr>
    </w:p>
    <w:sectPr w:rsidR="00E112EE" w:rsidRPr="003278CF" w:rsidSect="00E112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8A4CF" w14:textId="77777777" w:rsidR="00495DC8" w:rsidRDefault="00495DC8" w:rsidP="00AE6250">
      <w:r>
        <w:separator/>
      </w:r>
    </w:p>
  </w:endnote>
  <w:endnote w:type="continuationSeparator" w:id="0">
    <w:p w14:paraId="1E7ED1C9" w14:textId="77777777" w:rsidR="00495DC8" w:rsidRDefault="00495DC8" w:rsidP="00AE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A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11FD1" w14:textId="77777777" w:rsidR="00495DC8" w:rsidRDefault="00495DC8" w:rsidP="00AE6250">
      <w:r>
        <w:separator/>
      </w:r>
    </w:p>
  </w:footnote>
  <w:footnote w:type="continuationSeparator" w:id="0">
    <w:p w14:paraId="7D0C8CB2" w14:textId="77777777" w:rsidR="00495DC8" w:rsidRDefault="00495DC8" w:rsidP="00AE6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68873" w14:textId="77777777" w:rsidR="00AE6250" w:rsidRPr="00AE6250" w:rsidRDefault="00240108" w:rsidP="00AE6250">
    <w:pPr>
      <w:pStyle w:val="lfej"/>
      <w:jc w:val="right"/>
      <w:rPr>
        <w:rFonts w:ascii="Cambria" w:hAnsi="Cambria"/>
      </w:rPr>
    </w:pPr>
    <w:r>
      <w:rPr>
        <w:rFonts w:ascii="Cambria" w:hAnsi="Cambria"/>
      </w:rPr>
      <w:t>16</w:t>
    </w:r>
    <w:r w:rsidR="00AE6250" w:rsidRPr="00240108">
      <w:rPr>
        <w:rFonts w:ascii="Cambria" w:hAnsi="Cambria"/>
      </w:rPr>
      <w:t>. 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352EA"/>
    <w:multiLevelType w:val="hybridMultilevel"/>
    <w:tmpl w:val="F0DA8B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B37DE"/>
    <w:multiLevelType w:val="multilevel"/>
    <w:tmpl w:val="F2AEC6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single"/>
      </w:rPr>
    </w:lvl>
  </w:abstractNum>
  <w:abstractNum w:abstractNumId="2" w15:restartNumberingAfterBreak="0">
    <w:nsid w:val="5EFF337D"/>
    <w:multiLevelType w:val="multilevel"/>
    <w:tmpl w:val="95CE7A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single"/>
      </w:rPr>
    </w:lvl>
  </w:abstractNum>
  <w:abstractNum w:abstractNumId="3" w15:restartNumberingAfterBreak="0">
    <w:nsid w:val="6A6150CD"/>
    <w:multiLevelType w:val="multilevel"/>
    <w:tmpl w:val="019280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singl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2A18"/>
    <w:rsid w:val="00040D54"/>
    <w:rsid w:val="00060DBE"/>
    <w:rsid w:val="00240108"/>
    <w:rsid w:val="00253091"/>
    <w:rsid w:val="003278CF"/>
    <w:rsid w:val="0035311E"/>
    <w:rsid w:val="003D24E0"/>
    <w:rsid w:val="00495DC8"/>
    <w:rsid w:val="004B72B3"/>
    <w:rsid w:val="00526BC7"/>
    <w:rsid w:val="005D6ADC"/>
    <w:rsid w:val="00667DD5"/>
    <w:rsid w:val="00862D63"/>
    <w:rsid w:val="008A2A18"/>
    <w:rsid w:val="008B400C"/>
    <w:rsid w:val="00950998"/>
    <w:rsid w:val="00A93912"/>
    <w:rsid w:val="00AC56CE"/>
    <w:rsid w:val="00AE6250"/>
    <w:rsid w:val="00B00275"/>
    <w:rsid w:val="00B46239"/>
    <w:rsid w:val="00C21F49"/>
    <w:rsid w:val="00C7105F"/>
    <w:rsid w:val="00D62C90"/>
    <w:rsid w:val="00E112EE"/>
    <w:rsid w:val="00EB55C8"/>
    <w:rsid w:val="00F05B3F"/>
    <w:rsid w:val="00FE01EB"/>
    <w:rsid w:val="22DBD1F1"/>
    <w:rsid w:val="6075F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5F9B6"/>
  <w15:docId w15:val="{EB043E9F-3636-45F7-A7FE-223E3C27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A2A18"/>
    <w:pPr>
      <w:jc w:val="both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8A2A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8A2A1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Listaszerbekezds">
    <w:name w:val="List Paragraph"/>
    <w:basedOn w:val="Norml"/>
    <w:uiPriority w:val="34"/>
    <w:qFormat/>
    <w:rsid w:val="008A2A1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E625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AE6250"/>
    <w:rPr>
      <w:sz w:val="22"/>
      <w:szCs w:val="22"/>
      <w:lang w:val="hu-HU"/>
    </w:rPr>
  </w:style>
  <w:style w:type="paragraph" w:styleId="llb">
    <w:name w:val="footer"/>
    <w:basedOn w:val="Norml"/>
    <w:link w:val="llbChar"/>
    <w:uiPriority w:val="99"/>
    <w:unhideWhenUsed/>
    <w:rsid w:val="00AE625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E6250"/>
    <w:rPr>
      <w:sz w:val="22"/>
      <w:szCs w:val="22"/>
      <w:lang w:val="hu-HU"/>
    </w:rPr>
  </w:style>
  <w:style w:type="paragraph" w:styleId="Szvegtrzs">
    <w:name w:val="Body Text"/>
    <w:basedOn w:val="Norml"/>
    <w:link w:val="SzvegtrzsChar"/>
    <w:rsid w:val="00667DD5"/>
    <w:pPr>
      <w:widowControl w:val="0"/>
      <w:suppressAutoHyphens/>
      <w:spacing w:after="120"/>
      <w:jc w:val="left"/>
    </w:pPr>
    <w:rPr>
      <w:rFonts w:ascii="Times New Roman" w:eastAsia="SimSun" w:hAnsi="Times New Roman" w:cs="Mangal"/>
      <w:kern w:val="1"/>
      <w:sz w:val="24"/>
      <w:szCs w:val="24"/>
      <w:lang w:val="es-ES" w:eastAsia="zh-CN" w:bidi="hi-IN"/>
    </w:rPr>
  </w:style>
  <w:style w:type="character" w:customStyle="1" w:styleId="SzvegtrzsChar">
    <w:name w:val="Szövegtörzs Char"/>
    <w:link w:val="Szvegtrzs"/>
    <w:rsid w:val="00667DD5"/>
    <w:rPr>
      <w:rFonts w:ascii="Times New Roman" w:eastAsia="SimSun" w:hAnsi="Times New Roman" w:cs="Mangal"/>
      <w:kern w:val="1"/>
      <w:sz w:val="24"/>
      <w:szCs w:val="24"/>
      <w:lang w:val="es-ES" w:eastAsia="zh-CN" w:bidi="hi-IN"/>
    </w:rPr>
  </w:style>
  <w:style w:type="character" w:styleId="Kiemels2">
    <w:name w:val="Strong"/>
    <w:qFormat/>
    <w:rsid w:val="003278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3190</Words>
  <Characters>22015</Characters>
  <Application>Microsoft Office Word</Application>
  <DocSecurity>0</DocSecurity>
  <Lines>183</Lines>
  <Paragraphs>50</Paragraphs>
  <ScaleCrop>false</ScaleCrop>
  <Company/>
  <LinksUpToDate>false</LinksUpToDate>
  <CharactersWithSpaces>25155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User</cp:lastModifiedBy>
  <cp:revision>8</cp:revision>
  <dcterms:created xsi:type="dcterms:W3CDTF">2019-07-11T10:35:00Z</dcterms:created>
  <dcterms:modified xsi:type="dcterms:W3CDTF">2021-03-31T12:09:00Z</dcterms:modified>
</cp:coreProperties>
</file>